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630" w:rsidRDefault="00174630" w:rsidP="00174630">
      <w:pPr>
        <w:pStyle w:val="a3"/>
        <w:jc w:val="center"/>
      </w:pPr>
      <w:r>
        <w:rPr>
          <w:noProof/>
          <w:lang w:eastAsia="ru-RU"/>
        </w:rPr>
        <w:drawing>
          <wp:inline distT="0" distB="0" distL="0" distR="0">
            <wp:extent cx="381000" cy="419100"/>
            <wp:effectExtent l="19050" t="0" r="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5" cstate="print">
                      <a:lum bright="-30000" contrast="48000"/>
                    </a:blip>
                    <a:srcRect r="62599" b="74960"/>
                    <a:stretch>
                      <a:fillRect/>
                    </a:stretch>
                  </pic:blipFill>
                  <pic:spPr bwMode="auto">
                    <a:xfrm>
                      <a:off x="0" y="0"/>
                      <a:ext cx="381000" cy="419100"/>
                    </a:xfrm>
                    <a:prstGeom prst="rect">
                      <a:avLst/>
                    </a:prstGeom>
                    <a:noFill/>
                    <a:ln w="9525">
                      <a:noFill/>
                      <a:miter lim="800000"/>
                      <a:headEnd/>
                      <a:tailEnd/>
                    </a:ln>
                  </pic:spPr>
                </pic:pic>
              </a:graphicData>
            </a:graphic>
          </wp:inline>
        </w:drawing>
      </w:r>
    </w:p>
    <w:p w:rsidR="00174630" w:rsidRPr="008D31AE" w:rsidRDefault="00174630" w:rsidP="00174630">
      <w:pPr>
        <w:pStyle w:val="a3"/>
        <w:jc w:val="center"/>
        <w:rPr>
          <w:rFonts w:ascii="Times New Roman" w:hAnsi="Times New Roman"/>
          <w:sz w:val="28"/>
          <w:szCs w:val="28"/>
        </w:rPr>
      </w:pPr>
    </w:p>
    <w:p w:rsidR="00174630" w:rsidRPr="00EC7A4A" w:rsidRDefault="00174630" w:rsidP="00174630">
      <w:pPr>
        <w:pStyle w:val="a3"/>
        <w:jc w:val="center"/>
        <w:rPr>
          <w:rFonts w:ascii="Times New Roman" w:hAnsi="Times New Roman"/>
          <w:b/>
          <w:sz w:val="24"/>
          <w:szCs w:val="24"/>
        </w:rPr>
      </w:pPr>
      <w:r w:rsidRPr="00EC7A4A">
        <w:rPr>
          <w:rFonts w:ascii="Times New Roman" w:hAnsi="Times New Roman"/>
          <w:b/>
          <w:sz w:val="24"/>
          <w:szCs w:val="24"/>
        </w:rPr>
        <w:t>РОССИЙСКАЯ ФЕДЕРАЦИЯ</w:t>
      </w:r>
    </w:p>
    <w:p w:rsidR="00174630" w:rsidRPr="00EC7A4A" w:rsidRDefault="00174630" w:rsidP="00174630">
      <w:pPr>
        <w:pStyle w:val="a3"/>
        <w:jc w:val="center"/>
        <w:rPr>
          <w:rFonts w:ascii="Times New Roman" w:hAnsi="Times New Roman"/>
          <w:b/>
          <w:sz w:val="24"/>
          <w:szCs w:val="24"/>
        </w:rPr>
      </w:pPr>
      <w:r w:rsidRPr="00EC7A4A">
        <w:rPr>
          <w:rFonts w:ascii="Times New Roman" w:hAnsi="Times New Roman"/>
          <w:b/>
          <w:sz w:val="24"/>
          <w:szCs w:val="24"/>
        </w:rPr>
        <w:t xml:space="preserve">СОВЕТ ДЕПУТАТОВ </w:t>
      </w:r>
      <w:r>
        <w:rPr>
          <w:rFonts w:ascii="Times New Roman" w:hAnsi="Times New Roman"/>
          <w:b/>
          <w:sz w:val="24"/>
          <w:szCs w:val="24"/>
        </w:rPr>
        <w:t>ВАНДЫШЕВСКОГО</w:t>
      </w:r>
      <w:r w:rsidRPr="00EC7A4A">
        <w:rPr>
          <w:rFonts w:ascii="Times New Roman" w:hAnsi="Times New Roman"/>
          <w:b/>
          <w:sz w:val="24"/>
          <w:szCs w:val="24"/>
        </w:rPr>
        <w:t xml:space="preserve"> СЕЛЬСКОГО ПОСЕЛЕНИЯ</w:t>
      </w:r>
    </w:p>
    <w:p w:rsidR="00174630" w:rsidRPr="00EC7A4A" w:rsidRDefault="00174630" w:rsidP="00174630">
      <w:pPr>
        <w:pStyle w:val="a3"/>
        <w:jc w:val="center"/>
        <w:rPr>
          <w:rFonts w:ascii="Times New Roman" w:hAnsi="Times New Roman"/>
          <w:b/>
          <w:sz w:val="24"/>
          <w:szCs w:val="24"/>
        </w:rPr>
      </w:pPr>
      <w:r w:rsidRPr="00EC7A4A">
        <w:rPr>
          <w:rFonts w:ascii="Times New Roman" w:hAnsi="Times New Roman"/>
          <w:b/>
          <w:sz w:val="24"/>
          <w:szCs w:val="24"/>
        </w:rPr>
        <w:t>УЙСКИЙ РАЙОН ЧЕЛЯБИНСКАЯ  ОБЛАСТЬ</w:t>
      </w:r>
    </w:p>
    <w:p w:rsidR="00174630" w:rsidRPr="00EC7A4A" w:rsidRDefault="00174630" w:rsidP="00174630">
      <w:pPr>
        <w:pStyle w:val="a3"/>
        <w:jc w:val="center"/>
        <w:rPr>
          <w:rStyle w:val="FontStyle13"/>
          <w:b/>
          <w:sz w:val="24"/>
          <w:szCs w:val="24"/>
        </w:rPr>
      </w:pPr>
    </w:p>
    <w:p w:rsidR="00174630" w:rsidRPr="00EC7A4A" w:rsidRDefault="00174630" w:rsidP="00174630">
      <w:pPr>
        <w:pStyle w:val="a3"/>
        <w:jc w:val="center"/>
        <w:rPr>
          <w:rFonts w:ascii="Times New Roman" w:hAnsi="Times New Roman"/>
          <w:b/>
          <w:sz w:val="24"/>
          <w:szCs w:val="24"/>
        </w:rPr>
      </w:pPr>
      <w:r w:rsidRPr="00EC7A4A">
        <w:rPr>
          <w:rFonts w:ascii="Times New Roman" w:hAnsi="Times New Roman"/>
          <w:b/>
          <w:sz w:val="24"/>
          <w:szCs w:val="24"/>
        </w:rPr>
        <w:t>РЕШЕНИЕ</w:t>
      </w:r>
    </w:p>
    <w:p w:rsidR="00174630" w:rsidRPr="00EC7A4A" w:rsidRDefault="00174630" w:rsidP="00174630">
      <w:pPr>
        <w:pStyle w:val="a3"/>
        <w:jc w:val="center"/>
        <w:rPr>
          <w:rFonts w:ascii="Times New Roman" w:hAnsi="Times New Roman"/>
          <w:sz w:val="24"/>
          <w:szCs w:val="24"/>
        </w:rPr>
      </w:pPr>
    </w:p>
    <w:p w:rsidR="00174630" w:rsidRPr="00EC7A4A" w:rsidRDefault="00174630" w:rsidP="00174630">
      <w:pPr>
        <w:pStyle w:val="a3"/>
        <w:jc w:val="both"/>
        <w:rPr>
          <w:rFonts w:ascii="Times New Roman" w:hAnsi="Times New Roman"/>
          <w:sz w:val="24"/>
          <w:szCs w:val="24"/>
        </w:rPr>
      </w:pPr>
      <w:r w:rsidRPr="00EC7A4A">
        <w:rPr>
          <w:rFonts w:ascii="Times New Roman" w:hAnsi="Times New Roman"/>
          <w:sz w:val="24"/>
          <w:szCs w:val="24"/>
        </w:rPr>
        <w:t xml:space="preserve">  </w:t>
      </w:r>
      <w:r>
        <w:rPr>
          <w:rFonts w:ascii="Times New Roman" w:hAnsi="Times New Roman"/>
          <w:sz w:val="24"/>
          <w:szCs w:val="24"/>
        </w:rPr>
        <w:t>о</w:t>
      </w:r>
      <w:r w:rsidRPr="00EC7A4A">
        <w:rPr>
          <w:rFonts w:ascii="Times New Roman" w:hAnsi="Times New Roman"/>
          <w:sz w:val="24"/>
          <w:szCs w:val="24"/>
        </w:rPr>
        <w:t>т</w:t>
      </w:r>
      <w:r>
        <w:rPr>
          <w:rFonts w:ascii="Times New Roman" w:hAnsi="Times New Roman"/>
          <w:sz w:val="24"/>
          <w:szCs w:val="24"/>
        </w:rPr>
        <w:t xml:space="preserve"> </w:t>
      </w:r>
      <w:r w:rsidR="00D87429">
        <w:rPr>
          <w:rFonts w:ascii="Times New Roman" w:hAnsi="Times New Roman"/>
          <w:sz w:val="24"/>
          <w:szCs w:val="24"/>
        </w:rPr>
        <w:t>22</w:t>
      </w:r>
      <w:r w:rsidRPr="00EC7A4A">
        <w:rPr>
          <w:rFonts w:ascii="Times New Roman" w:hAnsi="Times New Roman"/>
          <w:sz w:val="24"/>
          <w:szCs w:val="24"/>
        </w:rPr>
        <w:t xml:space="preserve">. 01. </w:t>
      </w:r>
      <w:smartTag w:uri="urn:schemas-microsoft-com:office:smarttags" w:element="metricconverter">
        <w:smartTagPr>
          <w:attr w:name="ProductID" w:val="2018 г"/>
        </w:smartTagPr>
        <w:r w:rsidRPr="00EC7A4A">
          <w:rPr>
            <w:rFonts w:ascii="Times New Roman" w:hAnsi="Times New Roman"/>
            <w:sz w:val="24"/>
            <w:szCs w:val="24"/>
          </w:rPr>
          <w:t>2018 г</w:t>
        </w:r>
      </w:smartTag>
      <w:r w:rsidRPr="00EC7A4A">
        <w:rPr>
          <w:rFonts w:ascii="Times New Roman" w:hAnsi="Times New Roman"/>
          <w:sz w:val="24"/>
          <w:szCs w:val="24"/>
        </w:rPr>
        <w:t xml:space="preserve">.     №  </w:t>
      </w:r>
      <w:r w:rsidR="00D87429">
        <w:rPr>
          <w:rFonts w:ascii="Times New Roman" w:hAnsi="Times New Roman"/>
          <w:sz w:val="24"/>
          <w:szCs w:val="24"/>
        </w:rPr>
        <w:t>4</w:t>
      </w:r>
      <w:r w:rsidRPr="00EC7A4A">
        <w:rPr>
          <w:rFonts w:ascii="Times New Roman" w:hAnsi="Times New Roman"/>
          <w:sz w:val="24"/>
          <w:szCs w:val="24"/>
        </w:rPr>
        <w:t xml:space="preserve">                                               </w:t>
      </w:r>
    </w:p>
    <w:p w:rsidR="00174630" w:rsidRPr="00EC7A4A" w:rsidRDefault="00174630" w:rsidP="00174630">
      <w:pPr>
        <w:pStyle w:val="a3"/>
        <w:jc w:val="both"/>
        <w:rPr>
          <w:rFonts w:ascii="Times New Roman" w:hAnsi="Times New Roman"/>
          <w:sz w:val="24"/>
          <w:szCs w:val="24"/>
        </w:rPr>
      </w:pPr>
      <w:r w:rsidRPr="00EC7A4A">
        <w:rPr>
          <w:rFonts w:ascii="Times New Roman" w:hAnsi="Times New Roman"/>
          <w:sz w:val="24"/>
          <w:szCs w:val="24"/>
        </w:rPr>
        <w:t xml:space="preserve">  </w:t>
      </w:r>
      <w:r>
        <w:rPr>
          <w:rFonts w:ascii="Times New Roman" w:hAnsi="Times New Roman"/>
          <w:sz w:val="24"/>
          <w:szCs w:val="24"/>
        </w:rPr>
        <w:t xml:space="preserve">д. </w:t>
      </w:r>
      <w:proofErr w:type="spellStart"/>
      <w:r>
        <w:rPr>
          <w:rFonts w:ascii="Times New Roman" w:hAnsi="Times New Roman"/>
          <w:sz w:val="24"/>
          <w:szCs w:val="24"/>
        </w:rPr>
        <w:t>Вандышевка</w:t>
      </w:r>
      <w:proofErr w:type="spellEnd"/>
    </w:p>
    <w:p w:rsidR="00174630" w:rsidRPr="00EC7A4A" w:rsidRDefault="00174630" w:rsidP="00174630">
      <w:pPr>
        <w:autoSpaceDE w:val="0"/>
        <w:autoSpaceDN w:val="0"/>
        <w:adjustRightInd w:val="0"/>
        <w:ind w:firstLine="1317"/>
        <w:jc w:val="center"/>
        <w:rPr>
          <w:noProof/>
          <w:sz w:val="24"/>
          <w:szCs w:val="24"/>
        </w:rPr>
      </w:pPr>
      <w:r w:rsidRPr="00EC7A4A">
        <w:rPr>
          <w:noProof/>
          <w:sz w:val="24"/>
          <w:szCs w:val="24"/>
        </w:rPr>
        <w:t xml:space="preserve">  </w:t>
      </w:r>
    </w:p>
    <w:p w:rsidR="00174630" w:rsidRPr="00EC7A4A" w:rsidRDefault="00174630" w:rsidP="00174630">
      <w:pPr>
        <w:rPr>
          <w:sz w:val="24"/>
          <w:szCs w:val="24"/>
        </w:rPr>
      </w:pPr>
    </w:p>
    <w:p w:rsidR="00174630" w:rsidRPr="00EC7A4A" w:rsidRDefault="00174630" w:rsidP="00174630">
      <w:pPr>
        <w:autoSpaceDE w:val="0"/>
        <w:autoSpaceDN w:val="0"/>
        <w:adjustRightInd w:val="0"/>
        <w:rPr>
          <w:b/>
          <w:noProof/>
          <w:sz w:val="24"/>
          <w:szCs w:val="24"/>
        </w:rPr>
      </w:pPr>
      <w:r w:rsidRPr="00EC7A4A">
        <w:rPr>
          <w:b/>
          <w:sz w:val="24"/>
          <w:szCs w:val="24"/>
        </w:rPr>
        <w:t>О внесении изменений в п</w:t>
      </w:r>
      <w:r w:rsidRPr="00EC7A4A">
        <w:rPr>
          <w:b/>
          <w:noProof/>
          <w:sz w:val="24"/>
          <w:szCs w:val="24"/>
        </w:rPr>
        <w:t>оложение</w:t>
      </w:r>
    </w:p>
    <w:p w:rsidR="00174630" w:rsidRPr="00EC7A4A" w:rsidRDefault="00174630" w:rsidP="00174630">
      <w:pPr>
        <w:autoSpaceDE w:val="0"/>
        <w:autoSpaceDN w:val="0"/>
        <w:adjustRightInd w:val="0"/>
        <w:rPr>
          <w:b/>
          <w:noProof/>
          <w:sz w:val="24"/>
          <w:szCs w:val="24"/>
        </w:rPr>
      </w:pPr>
      <w:r w:rsidRPr="00EC7A4A">
        <w:rPr>
          <w:b/>
          <w:noProof/>
          <w:sz w:val="24"/>
          <w:szCs w:val="24"/>
        </w:rPr>
        <w:t xml:space="preserve"> </w:t>
      </w:r>
      <w:r w:rsidRPr="00EC7A4A">
        <w:rPr>
          <w:b/>
          <w:sz w:val="24"/>
          <w:szCs w:val="24"/>
        </w:rPr>
        <w:t>«</w:t>
      </w:r>
      <w:r w:rsidRPr="00EC7A4A">
        <w:rPr>
          <w:b/>
          <w:noProof/>
          <w:sz w:val="24"/>
          <w:szCs w:val="24"/>
        </w:rPr>
        <w:t xml:space="preserve">О </w:t>
      </w:r>
      <w:r w:rsidRPr="00EC7A4A">
        <w:rPr>
          <w:b/>
          <w:sz w:val="24"/>
          <w:szCs w:val="24"/>
        </w:rPr>
        <w:t>б</w:t>
      </w:r>
      <w:r w:rsidRPr="00EC7A4A">
        <w:rPr>
          <w:b/>
          <w:noProof/>
          <w:sz w:val="24"/>
          <w:szCs w:val="24"/>
        </w:rPr>
        <w:t xml:space="preserve">юджетном </w:t>
      </w:r>
      <w:r w:rsidRPr="00EC7A4A">
        <w:rPr>
          <w:b/>
          <w:sz w:val="24"/>
          <w:szCs w:val="24"/>
        </w:rPr>
        <w:t>п</w:t>
      </w:r>
      <w:r w:rsidRPr="00EC7A4A">
        <w:rPr>
          <w:b/>
          <w:noProof/>
          <w:sz w:val="24"/>
          <w:szCs w:val="24"/>
        </w:rPr>
        <w:t xml:space="preserve">роцессе </w:t>
      </w:r>
      <w:r w:rsidRPr="00EC7A4A">
        <w:rPr>
          <w:b/>
          <w:sz w:val="24"/>
          <w:szCs w:val="24"/>
        </w:rPr>
        <w:t>в</w:t>
      </w:r>
      <w:r w:rsidRPr="00EC7A4A">
        <w:rPr>
          <w:b/>
          <w:noProof/>
          <w:sz w:val="24"/>
          <w:szCs w:val="24"/>
        </w:rPr>
        <w:t xml:space="preserve"> МО </w:t>
      </w:r>
      <w:r w:rsidRPr="00EC7A4A">
        <w:rPr>
          <w:b/>
          <w:sz w:val="24"/>
          <w:szCs w:val="24"/>
        </w:rPr>
        <w:t>«</w:t>
      </w:r>
      <w:proofErr w:type="spellStart"/>
      <w:r>
        <w:rPr>
          <w:b/>
          <w:sz w:val="24"/>
          <w:szCs w:val="24"/>
        </w:rPr>
        <w:t>Вандышевское</w:t>
      </w:r>
      <w:proofErr w:type="spellEnd"/>
    </w:p>
    <w:p w:rsidR="00174630" w:rsidRPr="00EC7A4A" w:rsidRDefault="00174630" w:rsidP="00174630">
      <w:pPr>
        <w:autoSpaceDE w:val="0"/>
        <w:autoSpaceDN w:val="0"/>
        <w:adjustRightInd w:val="0"/>
        <w:rPr>
          <w:b/>
          <w:noProof/>
          <w:sz w:val="24"/>
          <w:szCs w:val="24"/>
        </w:rPr>
      </w:pPr>
      <w:r w:rsidRPr="00EC7A4A">
        <w:rPr>
          <w:b/>
          <w:noProof/>
          <w:sz w:val="24"/>
          <w:szCs w:val="24"/>
        </w:rPr>
        <w:t xml:space="preserve">сельское </w:t>
      </w:r>
      <w:r w:rsidRPr="00EC7A4A">
        <w:rPr>
          <w:b/>
          <w:sz w:val="24"/>
          <w:szCs w:val="24"/>
        </w:rPr>
        <w:t>п</w:t>
      </w:r>
      <w:r w:rsidRPr="00EC7A4A">
        <w:rPr>
          <w:b/>
          <w:noProof/>
          <w:sz w:val="24"/>
          <w:szCs w:val="24"/>
        </w:rPr>
        <w:t xml:space="preserve">оселение», </w:t>
      </w:r>
      <w:r w:rsidRPr="00EC7A4A">
        <w:rPr>
          <w:b/>
          <w:sz w:val="24"/>
          <w:szCs w:val="24"/>
        </w:rPr>
        <w:t>у</w:t>
      </w:r>
      <w:r w:rsidRPr="00EC7A4A">
        <w:rPr>
          <w:b/>
          <w:noProof/>
          <w:sz w:val="24"/>
          <w:szCs w:val="24"/>
        </w:rPr>
        <w:t xml:space="preserve">твержденное </w:t>
      </w:r>
    </w:p>
    <w:p w:rsidR="00174630" w:rsidRPr="00EC7A4A" w:rsidRDefault="00174630" w:rsidP="00174630">
      <w:pPr>
        <w:autoSpaceDE w:val="0"/>
        <w:autoSpaceDN w:val="0"/>
        <w:adjustRightInd w:val="0"/>
        <w:rPr>
          <w:b/>
          <w:noProof/>
          <w:sz w:val="24"/>
          <w:szCs w:val="24"/>
        </w:rPr>
      </w:pPr>
      <w:r w:rsidRPr="00EC7A4A">
        <w:rPr>
          <w:b/>
          <w:sz w:val="24"/>
          <w:szCs w:val="24"/>
        </w:rPr>
        <w:t>Р</w:t>
      </w:r>
      <w:r w:rsidRPr="00EC7A4A">
        <w:rPr>
          <w:b/>
          <w:noProof/>
          <w:sz w:val="24"/>
          <w:szCs w:val="24"/>
        </w:rPr>
        <w:t xml:space="preserve">ешением Совета </w:t>
      </w:r>
      <w:r w:rsidRPr="00EC7A4A">
        <w:rPr>
          <w:b/>
          <w:sz w:val="24"/>
          <w:szCs w:val="24"/>
        </w:rPr>
        <w:t>д</w:t>
      </w:r>
      <w:r w:rsidRPr="00EC7A4A">
        <w:rPr>
          <w:b/>
          <w:noProof/>
          <w:sz w:val="24"/>
          <w:szCs w:val="24"/>
        </w:rPr>
        <w:t xml:space="preserve">епутатов </w:t>
      </w:r>
      <w:proofErr w:type="spellStart"/>
      <w:r>
        <w:rPr>
          <w:b/>
          <w:sz w:val="24"/>
          <w:szCs w:val="24"/>
        </w:rPr>
        <w:t>Вандышевского</w:t>
      </w:r>
      <w:proofErr w:type="spellEnd"/>
    </w:p>
    <w:p w:rsidR="00174630" w:rsidRDefault="00174630" w:rsidP="00174630">
      <w:pPr>
        <w:autoSpaceDE w:val="0"/>
        <w:autoSpaceDN w:val="0"/>
        <w:adjustRightInd w:val="0"/>
        <w:rPr>
          <w:b/>
          <w:sz w:val="24"/>
          <w:szCs w:val="24"/>
        </w:rPr>
      </w:pPr>
      <w:r w:rsidRPr="00EC7A4A">
        <w:rPr>
          <w:b/>
          <w:sz w:val="24"/>
          <w:szCs w:val="24"/>
        </w:rPr>
        <w:t>с</w:t>
      </w:r>
      <w:r w:rsidRPr="00EC7A4A">
        <w:rPr>
          <w:b/>
          <w:noProof/>
          <w:sz w:val="24"/>
          <w:szCs w:val="24"/>
        </w:rPr>
        <w:t xml:space="preserve">ельского поселения </w:t>
      </w:r>
      <w:r w:rsidRPr="00EC7A4A">
        <w:rPr>
          <w:b/>
          <w:sz w:val="24"/>
          <w:szCs w:val="24"/>
        </w:rPr>
        <w:t>№</w:t>
      </w:r>
      <w:r w:rsidRPr="00EC7A4A">
        <w:rPr>
          <w:b/>
          <w:noProof/>
          <w:sz w:val="24"/>
          <w:szCs w:val="24"/>
        </w:rPr>
        <w:t xml:space="preserve"> </w:t>
      </w:r>
      <w:r>
        <w:rPr>
          <w:b/>
          <w:sz w:val="24"/>
          <w:szCs w:val="24"/>
        </w:rPr>
        <w:t xml:space="preserve">13 </w:t>
      </w:r>
      <w:r w:rsidRPr="00EC7A4A">
        <w:rPr>
          <w:b/>
          <w:sz w:val="24"/>
          <w:szCs w:val="24"/>
        </w:rPr>
        <w:t>о</w:t>
      </w:r>
      <w:r w:rsidRPr="00EC7A4A">
        <w:rPr>
          <w:b/>
          <w:noProof/>
          <w:sz w:val="24"/>
          <w:szCs w:val="24"/>
        </w:rPr>
        <w:t xml:space="preserve">т </w:t>
      </w:r>
      <w:r>
        <w:rPr>
          <w:b/>
          <w:noProof/>
          <w:sz w:val="24"/>
          <w:szCs w:val="24"/>
        </w:rPr>
        <w:t>05</w:t>
      </w:r>
      <w:r w:rsidRPr="00EC7A4A">
        <w:rPr>
          <w:b/>
          <w:sz w:val="24"/>
          <w:szCs w:val="24"/>
        </w:rPr>
        <w:t>.0</w:t>
      </w:r>
      <w:r>
        <w:rPr>
          <w:b/>
          <w:sz w:val="24"/>
          <w:szCs w:val="24"/>
        </w:rPr>
        <w:t>5</w:t>
      </w:r>
      <w:r w:rsidRPr="00EC7A4A">
        <w:rPr>
          <w:b/>
          <w:sz w:val="24"/>
          <w:szCs w:val="24"/>
        </w:rPr>
        <w:t>.20</w:t>
      </w:r>
      <w:r>
        <w:rPr>
          <w:b/>
          <w:sz w:val="24"/>
          <w:szCs w:val="24"/>
        </w:rPr>
        <w:t>08</w:t>
      </w:r>
      <w:r w:rsidRPr="00EC7A4A">
        <w:rPr>
          <w:b/>
          <w:sz w:val="24"/>
          <w:szCs w:val="24"/>
        </w:rPr>
        <w:t>г.</w:t>
      </w:r>
      <w:r w:rsidR="00D87429">
        <w:rPr>
          <w:b/>
          <w:sz w:val="24"/>
          <w:szCs w:val="24"/>
        </w:rPr>
        <w:t>"</w:t>
      </w:r>
    </w:p>
    <w:p w:rsidR="00174630" w:rsidRDefault="00174630" w:rsidP="00174630">
      <w:pPr>
        <w:autoSpaceDE w:val="0"/>
        <w:autoSpaceDN w:val="0"/>
        <w:adjustRightInd w:val="0"/>
        <w:rPr>
          <w:b/>
          <w:sz w:val="24"/>
          <w:szCs w:val="24"/>
        </w:rPr>
      </w:pPr>
    </w:p>
    <w:p w:rsidR="00174630" w:rsidRDefault="00174630" w:rsidP="00174630">
      <w:pPr>
        <w:autoSpaceDE w:val="0"/>
        <w:autoSpaceDN w:val="0"/>
        <w:adjustRightInd w:val="0"/>
        <w:rPr>
          <w:b/>
          <w:sz w:val="24"/>
          <w:szCs w:val="24"/>
        </w:rPr>
      </w:pPr>
    </w:p>
    <w:p w:rsidR="00174630" w:rsidRDefault="00174630" w:rsidP="00174630">
      <w:pPr>
        <w:autoSpaceDE w:val="0"/>
        <w:autoSpaceDN w:val="0"/>
        <w:adjustRightInd w:val="0"/>
        <w:rPr>
          <w:b/>
          <w:sz w:val="24"/>
          <w:szCs w:val="24"/>
        </w:rPr>
      </w:pPr>
    </w:p>
    <w:p w:rsidR="00174630" w:rsidRDefault="00174630" w:rsidP="00174630">
      <w:pPr>
        <w:autoSpaceDE w:val="0"/>
        <w:autoSpaceDN w:val="0"/>
        <w:adjustRightInd w:val="0"/>
        <w:rPr>
          <w:b/>
          <w:sz w:val="24"/>
          <w:szCs w:val="24"/>
        </w:rPr>
      </w:pPr>
    </w:p>
    <w:p w:rsidR="00174630" w:rsidRDefault="00174630" w:rsidP="00174630">
      <w:pPr>
        <w:autoSpaceDE w:val="0"/>
        <w:autoSpaceDN w:val="0"/>
        <w:adjustRightInd w:val="0"/>
        <w:rPr>
          <w:sz w:val="24"/>
          <w:szCs w:val="24"/>
        </w:rPr>
      </w:pPr>
      <w:r>
        <w:rPr>
          <w:sz w:val="24"/>
          <w:szCs w:val="24"/>
        </w:rPr>
        <w:t xml:space="preserve">В связи с внесением  изменений в Бюджетный кодекс Российской Федерации  Совет депутатов </w:t>
      </w:r>
      <w:proofErr w:type="spellStart"/>
      <w:r>
        <w:rPr>
          <w:sz w:val="24"/>
          <w:szCs w:val="24"/>
        </w:rPr>
        <w:t>Вандышевского</w:t>
      </w:r>
      <w:proofErr w:type="spellEnd"/>
      <w:r>
        <w:rPr>
          <w:sz w:val="24"/>
          <w:szCs w:val="24"/>
        </w:rPr>
        <w:t xml:space="preserve"> сельского поселения  </w:t>
      </w:r>
    </w:p>
    <w:p w:rsidR="00174630" w:rsidRDefault="00174630" w:rsidP="00174630">
      <w:pPr>
        <w:autoSpaceDE w:val="0"/>
        <w:autoSpaceDN w:val="0"/>
        <w:adjustRightInd w:val="0"/>
        <w:rPr>
          <w:sz w:val="24"/>
          <w:szCs w:val="24"/>
        </w:rPr>
      </w:pPr>
      <w:r>
        <w:rPr>
          <w:sz w:val="24"/>
          <w:szCs w:val="24"/>
        </w:rPr>
        <w:t xml:space="preserve">                                                               </w:t>
      </w:r>
    </w:p>
    <w:p w:rsidR="00174630" w:rsidRPr="00174630" w:rsidRDefault="00174630" w:rsidP="00174630">
      <w:pPr>
        <w:autoSpaceDE w:val="0"/>
        <w:autoSpaceDN w:val="0"/>
        <w:adjustRightInd w:val="0"/>
        <w:rPr>
          <w:sz w:val="24"/>
          <w:szCs w:val="24"/>
        </w:rPr>
      </w:pPr>
      <w:r>
        <w:rPr>
          <w:sz w:val="24"/>
          <w:szCs w:val="24"/>
        </w:rPr>
        <w:t xml:space="preserve">                                                                 РЕШАЕТ</w:t>
      </w:r>
    </w:p>
    <w:p w:rsidR="00174630" w:rsidRDefault="00174630" w:rsidP="00174630">
      <w:pPr>
        <w:numPr>
          <w:ilvl w:val="0"/>
          <w:numId w:val="1"/>
        </w:numPr>
        <w:jc w:val="both"/>
        <w:rPr>
          <w:sz w:val="24"/>
          <w:szCs w:val="24"/>
        </w:rPr>
      </w:pPr>
      <w:r w:rsidRPr="00EC7A4A">
        <w:rPr>
          <w:sz w:val="24"/>
          <w:szCs w:val="24"/>
        </w:rPr>
        <w:t xml:space="preserve">Внести в решение Собрания депутатов </w:t>
      </w:r>
      <w:proofErr w:type="spellStart"/>
      <w:r>
        <w:rPr>
          <w:sz w:val="24"/>
          <w:szCs w:val="24"/>
        </w:rPr>
        <w:t>Вандышевского</w:t>
      </w:r>
      <w:proofErr w:type="spellEnd"/>
      <w:r w:rsidRPr="00EC7A4A">
        <w:rPr>
          <w:sz w:val="24"/>
          <w:szCs w:val="24"/>
        </w:rPr>
        <w:t xml:space="preserve"> сельского поселения от </w:t>
      </w:r>
      <w:r>
        <w:rPr>
          <w:sz w:val="24"/>
          <w:szCs w:val="24"/>
        </w:rPr>
        <w:t>05</w:t>
      </w:r>
      <w:r w:rsidRPr="00EC7A4A">
        <w:rPr>
          <w:sz w:val="24"/>
          <w:szCs w:val="24"/>
        </w:rPr>
        <w:t xml:space="preserve"> </w:t>
      </w:r>
      <w:r>
        <w:rPr>
          <w:sz w:val="24"/>
          <w:szCs w:val="24"/>
        </w:rPr>
        <w:t xml:space="preserve">мая </w:t>
      </w:r>
      <w:r w:rsidRPr="00EC7A4A">
        <w:rPr>
          <w:sz w:val="24"/>
          <w:szCs w:val="24"/>
        </w:rPr>
        <w:t xml:space="preserve"> 20</w:t>
      </w:r>
      <w:r>
        <w:rPr>
          <w:sz w:val="24"/>
          <w:szCs w:val="24"/>
        </w:rPr>
        <w:t>08</w:t>
      </w:r>
      <w:r w:rsidRPr="00EC7A4A">
        <w:rPr>
          <w:sz w:val="24"/>
          <w:szCs w:val="24"/>
        </w:rPr>
        <w:t xml:space="preserve"> года № </w:t>
      </w:r>
      <w:r>
        <w:rPr>
          <w:sz w:val="24"/>
          <w:szCs w:val="24"/>
        </w:rPr>
        <w:t>13</w:t>
      </w:r>
      <w:r w:rsidRPr="00EC7A4A">
        <w:rPr>
          <w:sz w:val="24"/>
          <w:szCs w:val="24"/>
        </w:rPr>
        <w:t xml:space="preserve"> «Об утверждении Положения «О бюджетном процессе в МО «</w:t>
      </w:r>
      <w:proofErr w:type="spellStart"/>
      <w:r>
        <w:rPr>
          <w:sz w:val="24"/>
          <w:szCs w:val="24"/>
        </w:rPr>
        <w:t>Вандышевское</w:t>
      </w:r>
      <w:proofErr w:type="spellEnd"/>
      <w:r w:rsidRPr="00EC7A4A">
        <w:rPr>
          <w:sz w:val="24"/>
          <w:szCs w:val="24"/>
        </w:rPr>
        <w:t xml:space="preserve"> сельское поселение» следующие изменен</w:t>
      </w:r>
      <w:r>
        <w:rPr>
          <w:sz w:val="24"/>
          <w:szCs w:val="24"/>
        </w:rPr>
        <w:t>ия;</w:t>
      </w:r>
    </w:p>
    <w:p w:rsidR="00174630" w:rsidRPr="00174630" w:rsidRDefault="00174630" w:rsidP="00174630">
      <w:pPr>
        <w:ind w:left="1365"/>
        <w:jc w:val="both"/>
        <w:rPr>
          <w:sz w:val="24"/>
          <w:szCs w:val="24"/>
        </w:rPr>
      </w:pPr>
    </w:p>
    <w:p w:rsidR="00174630" w:rsidRPr="00EC7A4A" w:rsidRDefault="00174630" w:rsidP="00174630">
      <w:pPr>
        <w:ind w:left="1365"/>
        <w:jc w:val="both"/>
        <w:rPr>
          <w:sz w:val="24"/>
          <w:szCs w:val="24"/>
        </w:rPr>
      </w:pPr>
    </w:p>
    <w:p w:rsidR="00A81DB8" w:rsidRPr="00B31DC7" w:rsidRDefault="00B31DC7">
      <w:pPr>
        <w:rPr>
          <w:b/>
          <w:sz w:val="24"/>
          <w:szCs w:val="24"/>
        </w:rPr>
      </w:pPr>
      <w:r w:rsidRPr="00B31DC7">
        <w:rPr>
          <w:b/>
          <w:sz w:val="24"/>
          <w:szCs w:val="24"/>
        </w:rPr>
        <w:t>1.1.  Статью 14 " Особенности правового положения бюджетных учреждений"  заменить  на " Особенности правового положения казенных учреждений"  и  изложить в новой редакции:</w:t>
      </w:r>
    </w:p>
    <w:p w:rsidR="00B31DC7" w:rsidRPr="00B63BAB" w:rsidRDefault="00B31DC7" w:rsidP="00B31DC7">
      <w:pPr>
        <w:ind w:firstLine="547"/>
        <w:rPr>
          <w:sz w:val="24"/>
          <w:szCs w:val="24"/>
        </w:rPr>
      </w:pPr>
      <w:r w:rsidRPr="00B63BAB">
        <w:rPr>
          <w:sz w:val="24"/>
          <w:szCs w:val="24"/>
        </w:rP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B31DC7" w:rsidRPr="00B63BAB" w:rsidRDefault="00B31DC7" w:rsidP="00B31DC7">
      <w:pPr>
        <w:ind w:firstLine="547"/>
        <w:rPr>
          <w:sz w:val="24"/>
          <w:szCs w:val="24"/>
        </w:rPr>
      </w:pPr>
      <w:bookmarkStart w:id="0" w:name="dst3173"/>
      <w:bookmarkEnd w:id="0"/>
      <w:r w:rsidRPr="00B63BAB">
        <w:rPr>
          <w:sz w:val="24"/>
          <w:szCs w:val="24"/>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B31DC7" w:rsidRPr="00B63BAB" w:rsidRDefault="00B31DC7" w:rsidP="00B31DC7">
      <w:pPr>
        <w:ind w:firstLine="547"/>
        <w:rPr>
          <w:sz w:val="24"/>
          <w:szCs w:val="24"/>
        </w:rPr>
      </w:pPr>
      <w:bookmarkStart w:id="1" w:name="dst3174"/>
      <w:bookmarkEnd w:id="1"/>
      <w:r w:rsidRPr="00B63BAB">
        <w:rPr>
          <w:sz w:val="24"/>
          <w:szCs w:val="24"/>
        </w:rPr>
        <w:t xml:space="preserve">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 </w:t>
      </w:r>
    </w:p>
    <w:p w:rsidR="00B31DC7" w:rsidRPr="00B63BAB" w:rsidRDefault="00B31DC7" w:rsidP="00B31DC7">
      <w:pPr>
        <w:ind w:firstLine="547"/>
        <w:rPr>
          <w:sz w:val="24"/>
          <w:szCs w:val="24"/>
        </w:rPr>
      </w:pPr>
      <w:bookmarkStart w:id="2" w:name="dst3175"/>
      <w:bookmarkEnd w:id="2"/>
      <w:r w:rsidRPr="00B63BAB">
        <w:rPr>
          <w:sz w:val="24"/>
          <w:szCs w:val="24"/>
        </w:rPr>
        <w:t xml:space="preserve">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 </w:t>
      </w:r>
    </w:p>
    <w:p w:rsidR="00B31DC7" w:rsidRPr="00B63BAB" w:rsidRDefault="00B31DC7" w:rsidP="00B31DC7">
      <w:pPr>
        <w:ind w:firstLine="547"/>
        <w:rPr>
          <w:sz w:val="24"/>
          <w:szCs w:val="24"/>
        </w:rPr>
      </w:pPr>
      <w:bookmarkStart w:id="3" w:name="dst103635"/>
      <w:bookmarkEnd w:id="3"/>
      <w:r w:rsidRPr="00B63BAB">
        <w:rPr>
          <w:sz w:val="24"/>
          <w:szCs w:val="24"/>
        </w:rPr>
        <w:t xml:space="preserve">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w:t>
      </w:r>
      <w:r w:rsidRPr="00B63BAB">
        <w:rPr>
          <w:sz w:val="24"/>
          <w:szCs w:val="24"/>
        </w:rPr>
        <w:lastRenderedPageBreak/>
        <w:t xml:space="preserve">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 </w:t>
      </w:r>
    </w:p>
    <w:p w:rsidR="00B31DC7" w:rsidRDefault="00B31DC7" w:rsidP="00B31DC7">
      <w:pPr>
        <w:ind w:firstLine="547"/>
        <w:rPr>
          <w:sz w:val="24"/>
          <w:szCs w:val="24"/>
        </w:rPr>
      </w:pPr>
      <w:bookmarkStart w:id="4" w:name="dst3176"/>
      <w:bookmarkEnd w:id="4"/>
      <w:r w:rsidRPr="00B63BAB">
        <w:rPr>
          <w:sz w:val="24"/>
          <w:szCs w:val="24"/>
        </w:rPr>
        <w:t xml:space="preserve">4. Казенное учреждение осуществляет операции с бюджетными средствами через лицевые счета, открытые ему в соответствии с настоящим </w:t>
      </w:r>
      <w:bookmarkStart w:id="5" w:name="dst3177"/>
      <w:bookmarkEnd w:id="5"/>
      <w:r>
        <w:rPr>
          <w:sz w:val="24"/>
          <w:szCs w:val="24"/>
        </w:rPr>
        <w:t xml:space="preserve"> Кодексом.</w:t>
      </w:r>
    </w:p>
    <w:p w:rsidR="00B31DC7" w:rsidRPr="00B63BAB" w:rsidRDefault="00B31DC7" w:rsidP="00B31DC7">
      <w:pPr>
        <w:ind w:firstLine="547"/>
        <w:rPr>
          <w:sz w:val="24"/>
          <w:szCs w:val="24"/>
        </w:rPr>
      </w:pPr>
      <w:r w:rsidRPr="00B63BAB">
        <w:rPr>
          <w:sz w:val="24"/>
          <w:szCs w:val="24"/>
        </w:rPr>
        <w:t xml:space="preserve">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 </w:t>
      </w:r>
    </w:p>
    <w:p w:rsidR="00B31DC7" w:rsidRPr="00B63BAB" w:rsidRDefault="00B31DC7" w:rsidP="00B31DC7">
      <w:pPr>
        <w:ind w:firstLine="547"/>
        <w:rPr>
          <w:sz w:val="24"/>
          <w:szCs w:val="24"/>
        </w:rPr>
      </w:pPr>
      <w:bookmarkStart w:id="6" w:name="dst103249"/>
      <w:bookmarkEnd w:id="6"/>
      <w:r w:rsidRPr="00B63BAB">
        <w:rPr>
          <w:sz w:val="24"/>
          <w:szCs w:val="24"/>
        </w:rPr>
        <w:t xml:space="preserve">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 </w:t>
      </w:r>
    </w:p>
    <w:p w:rsidR="00B31DC7" w:rsidRPr="00B63BAB" w:rsidRDefault="00B31DC7" w:rsidP="00B31DC7">
      <w:pPr>
        <w:ind w:firstLine="547"/>
        <w:rPr>
          <w:sz w:val="24"/>
          <w:szCs w:val="24"/>
        </w:rPr>
      </w:pPr>
      <w:bookmarkStart w:id="7" w:name="dst103488"/>
      <w:bookmarkEnd w:id="7"/>
      <w:r w:rsidRPr="00B63BAB">
        <w:rPr>
          <w:sz w:val="24"/>
          <w:szCs w:val="24"/>
        </w:rP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w:t>
      </w:r>
      <w:r>
        <w:rPr>
          <w:sz w:val="24"/>
          <w:szCs w:val="24"/>
        </w:rPr>
        <w:t xml:space="preserve"> обеспечить согласование</w:t>
      </w:r>
      <w:r w:rsidRPr="00B63BAB">
        <w:rPr>
          <w:sz w:val="24"/>
          <w:szCs w:val="24"/>
        </w:rPr>
        <w:t xml:space="preserve"> </w:t>
      </w:r>
      <w:hyperlink r:id="rId6" w:anchor="dst100010" w:history="1"/>
      <w:r w:rsidRPr="00B63BAB">
        <w:rPr>
          <w:sz w:val="24"/>
          <w:szCs w:val="24"/>
        </w:rPr>
        <w:t xml:space="preserve"> в соответствии с</w:t>
      </w:r>
      <w:r>
        <w:rPr>
          <w:sz w:val="24"/>
          <w:szCs w:val="24"/>
        </w:rPr>
        <w:t xml:space="preserve"> законодательством Ро</w:t>
      </w:r>
      <w:r w:rsidRPr="00B63BAB">
        <w:rPr>
          <w:sz w:val="24"/>
          <w:szCs w:val="24"/>
        </w:rPr>
        <w:t xml:space="preserve">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 </w:t>
      </w:r>
    </w:p>
    <w:p w:rsidR="00B31DC7" w:rsidRPr="00B63BAB" w:rsidRDefault="00B31DC7" w:rsidP="00B31DC7">
      <w:pPr>
        <w:ind w:firstLine="547"/>
        <w:rPr>
          <w:sz w:val="24"/>
          <w:szCs w:val="24"/>
        </w:rPr>
      </w:pPr>
      <w:bookmarkStart w:id="8" w:name="dst3180"/>
      <w:bookmarkEnd w:id="8"/>
      <w:r w:rsidRPr="00B63BAB">
        <w:rPr>
          <w:sz w:val="24"/>
          <w:szCs w:val="24"/>
        </w:rP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B31DC7" w:rsidRPr="00B63BAB" w:rsidRDefault="00B31DC7" w:rsidP="00B31DC7">
      <w:pPr>
        <w:ind w:firstLine="547"/>
        <w:rPr>
          <w:sz w:val="24"/>
          <w:szCs w:val="24"/>
        </w:rPr>
      </w:pPr>
      <w:bookmarkStart w:id="9" w:name="dst103513"/>
      <w:bookmarkEnd w:id="9"/>
      <w:r w:rsidRPr="00B63BAB">
        <w:rPr>
          <w:sz w:val="24"/>
          <w:szCs w:val="24"/>
        </w:rP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B31DC7" w:rsidRPr="00B63BAB" w:rsidRDefault="00B31DC7" w:rsidP="00B31DC7">
      <w:pPr>
        <w:ind w:firstLine="547"/>
        <w:rPr>
          <w:sz w:val="24"/>
          <w:szCs w:val="24"/>
        </w:rPr>
      </w:pPr>
      <w:bookmarkStart w:id="10" w:name="dst103250"/>
      <w:bookmarkEnd w:id="10"/>
      <w:r w:rsidRPr="00B63BAB">
        <w:rPr>
          <w:sz w:val="24"/>
          <w:szCs w:val="24"/>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B31DC7" w:rsidRPr="00B63BAB" w:rsidRDefault="00B31DC7" w:rsidP="00B31DC7">
      <w:pPr>
        <w:ind w:firstLine="547"/>
        <w:rPr>
          <w:sz w:val="24"/>
          <w:szCs w:val="24"/>
        </w:rPr>
      </w:pPr>
      <w:bookmarkStart w:id="11" w:name="dst3182"/>
      <w:bookmarkEnd w:id="11"/>
      <w:r w:rsidRPr="00B63BAB">
        <w:rPr>
          <w:sz w:val="24"/>
          <w:szCs w:val="24"/>
        </w:rPr>
        <w:t>8. Казенное учреждение самостоятельно выступает в суде в качестве истца и ответчика.</w:t>
      </w:r>
    </w:p>
    <w:p w:rsidR="00B31DC7" w:rsidRPr="00B63BAB" w:rsidRDefault="00B31DC7" w:rsidP="00B31DC7">
      <w:pPr>
        <w:ind w:firstLine="547"/>
        <w:rPr>
          <w:sz w:val="24"/>
          <w:szCs w:val="24"/>
        </w:rPr>
      </w:pPr>
      <w:bookmarkStart w:id="12" w:name="dst3183"/>
      <w:bookmarkEnd w:id="12"/>
      <w:r w:rsidRPr="00B63BAB">
        <w:rPr>
          <w:sz w:val="24"/>
          <w:szCs w:val="24"/>
        </w:rP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B31DC7" w:rsidRPr="00B63BAB" w:rsidRDefault="00B31DC7" w:rsidP="00B31DC7">
      <w:pPr>
        <w:ind w:firstLine="547"/>
        <w:rPr>
          <w:sz w:val="24"/>
          <w:szCs w:val="24"/>
        </w:rPr>
      </w:pPr>
      <w:bookmarkStart w:id="13" w:name="dst3184"/>
      <w:bookmarkEnd w:id="13"/>
      <w:r w:rsidRPr="00B63BAB">
        <w:rPr>
          <w:sz w:val="24"/>
          <w:szCs w:val="24"/>
        </w:rPr>
        <w:lastRenderedPageBreak/>
        <w:t xml:space="preserve">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 </w:t>
      </w:r>
    </w:p>
    <w:p w:rsidR="00B31DC7" w:rsidRDefault="00B31DC7" w:rsidP="00B31DC7">
      <w:pPr>
        <w:ind w:firstLine="547"/>
        <w:rPr>
          <w:sz w:val="24"/>
          <w:szCs w:val="24"/>
        </w:rPr>
      </w:pPr>
      <w:bookmarkStart w:id="14" w:name="dst103251"/>
      <w:bookmarkEnd w:id="14"/>
      <w:r w:rsidRPr="00B63BAB">
        <w:rPr>
          <w:sz w:val="24"/>
          <w:szCs w:val="24"/>
        </w:rPr>
        <w:t xml:space="preserve">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 </w:t>
      </w:r>
    </w:p>
    <w:p w:rsidR="00B31DC7" w:rsidRDefault="00B31DC7" w:rsidP="00B31DC7">
      <w:pPr>
        <w:ind w:firstLine="547"/>
        <w:rPr>
          <w:sz w:val="24"/>
          <w:szCs w:val="24"/>
        </w:rPr>
      </w:pPr>
    </w:p>
    <w:p w:rsidR="00B31DC7" w:rsidRPr="00B31DC7" w:rsidRDefault="00B31DC7" w:rsidP="00B31DC7">
      <w:pPr>
        <w:jc w:val="both"/>
        <w:rPr>
          <w:b/>
          <w:sz w:val="24"/>
          <w:szCs w:val="24"/>
        </w:rPr>
      </w:pPr>
      <w:r w:rsidRPr="00B31DC7">
        <w:rPr>
          <w:b/>
          <w:sz w:val="24"/>
          <w:szCs w:val="24"/>
        </w:rPr>
        <w:t>1.2.  Статью 15  «Бюджетные полномочия  получателя  бюджетных средств» изложить в новой редакции:</w:t>
      </w:r>
    </w:p>
    <w:p w:rsidR="00B31DC7" w:rsidRPr="00B31DC7" w:rsidRDefault="00B31DC7" w:rsidP="00B31DC7">
      <w:pPr>
        <w:rPr>
          <w:sz w:val="24"/>
          <w:szCs w:val="24"/>
        </w:rPr>
      </w:pPr>
      <w:r w:rsidRPr="00B31DC7">
        <w:rPr>
          <w:sz w:val="24"/>
          <w:szCs w:val="24"/>
        </w:rPr>
        <w:t>1. Получатель бюджетных средств обладает следующими бюджетными полномочиями:</w:t>
      </w:r>
    </w:p>
    <w:p w:rsidR="00B31DC7" w:rsidRPr="00B31DC7" w:rsidRDefault="00B31DC7" w:rsidP="00B31DC7">
      <w:pPr>
        <w:rPr>
          <w:sz w:val="24"/>
          <w:szCs w:val="24"/>
        </w:rPr>
      </w:pPr>
      <w:r>
        <w:rPr>
          <w:sz w:val="24"/>
          <w:szCs w:val="24"/>
        </w:rPr>
        <w:t xml:space="preserve">          </w:t>
      </w:r>
      <w:r w:rsidRPr="00B31DC7">
        <w:rPr>
          <w:sz w:val="24"/>
          <w:szCs w:val="24"/>
        </w:rPr>
        <w:t>1) составляет и исполняет бюджетную смету;</w:t>
      </w:r>
    </w:p>
    <w:p w:rsidR="00B31DC7" w:rsidRPr="00B31DC7" w:rsidRDefault="00B31DC7" w:rsidP="00B31DC7">
      <w:pPr>
        <w:rPr>
          <w:sz w:val="24"/>
          <w:szCs w:val="24"/>
        </w:rPr>
      </w:pPr>
      <w:r>
        <w:rPr>
          <w:sz w:val="24"/>
          <w:szCs w:val="24"/>
        </w:rPr>
        <w:t xml:space="preserve">          </w:t>
      </w:r>
      <w:r w:rsidRPr="00B31DC7">
        <w:rPr>
          <w:sz w:val="24"/>
          <w:szCs w:val="24"/>
        </w:rPr>
        <w:t xml:space="preserve">2) принимает и (или) исполняет в пределах доведенных лимитов бюджетных </w:t>
      </w:r>
      <w:r>
        <w:rPr>
          <w:sz w:val="24"/>
          <w:szCs w:val="24"/>
        </w:rPr>
        <w:t xml:space="preserve">  </w:t>
      </w:r>
      <w:r w:rsidRPr="00B31DC7">
        <w:rPr>
          <w:sz w:val="24"/>
          <w:szCs w:val="24"/>
        </w:rPr>
        <w:t>обязательств и (или) бюджетных ассигнований бюджетные обязательства;</w:t>
      </w:r>
    </w:p>
    <w:p w:rsidR="00B31DC7" w:rsidRPr="00B31DC7" w:rsidRDefault="00B31DC7" w:rsidP="00B31DC7">
      <w:pPr>
        <w:rPr>
          <w:sz w:val="24"/>
          <w:szCs w:val="24"/>
        </w:rPr>
      </w:pPr>
      <w:r>
        <w:rPr>
          <w:sz w:val="24"/>
          <w:szCs w:val="24"/>
        </w:rPr>
        <w:t xml:space="preserve">          </w:t>
      </w:r>
      <w:r w:rsidRPr="00B31DC7">
        <w:rPr>
          <w:sz w:val="24"/>
          <w:szCs w:val="24"/>
        </w:rPr>
        <w:t>3) обеспечивает результативность, целевой характер использования предусмотренных ему бюджетных ассигнований;</w:t>
      </w:r>
    </w:p>
    <w:p w:rsidR="00B31DC7" w:rsidRPr="00B31DC7" w:rsidRDefault="00B31DC7" w:rsidP="00B31DC7">
      <w:pPr>
        <w:rPr>
          <w:sz w:val="24"/>
          <w:szCs w:val="24"/>
        </w:rPr>
      </w:pPr>
      <w:r>
        <w:rPr>
          <w:sz w:val="24"/>
          <w:szCs w:val="24"/>
        </w:rPr>
        <w:t xml:space="preserve">          </w:t>
      </w:r>
      <w:r w:rsidRPr="00B31DC7">
        <w:rPr>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B31DC7" w:rsidRPr="00B31DC7" w:rsidRDefault="00B31DC7" w:rsidP="00B31DC7">
      <w:pPr>
        <w:rPr>
          <w:color w:val="666666"/>
          <w:sz w:val="24"/>
          <w:szCs w:val="24"/>
        </w:rPr>
      </w:pPr>
      <w:r>
        <w:rPr>
          <w:sz w:val="24"/>
          <w:szCs w:val="24"/>
        </w:rPr>
        <w:t xml:space="preserve">          </w:t>
      </w:r>
      <w:r w:rsidRPr="00B31DC7">
        <w:rPr>
          <w:sz w:val="24"/>
          <w:szCs w:val="24"/>
        </w:rPr>
        <w:t>5) ведет бюджетный учет (обеспечивает ведение бюджетного учета);</w:t>
      </w:r>
    </w:p>
    <w:p w:rsidR="00B31DC7" w:rsidRPr="00B31DC7" w:rsidRDefault="00B31DC7" w:rsidP="00B31DC7">
      <w:pPr>
        <w:rPr>
          <w:sz w:val="24"/>
          <w:szCs w:val="24"/>
        </w:rPr>
      </w:pPr>
      <w:r>
        <w:rPr>
          <w:sz w:val="24"/>
          <w:szCs w:val="24"/>
        </w:rPr>
        <w:t xml:space="preserve">          </w:t>
      </w:r>
      <w:r w:rsidRPr="00B31DC7">
        <w:rPr>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31DC7" w:rsidRPr="00B31DC7" w:rsidRDefault="00B31DC7" w:rsidP="00B31DC7">
      <w:pPr>
        <w:rPr>
          <w:sz w:val="24"/>
          <w:szCs w:val="24"/>
        </w:rPr>
      </w:pPr>
      <w:r>
        <w:rPr>
          <w:sz w:val="24"/>
          <w:szCs w:val="24"/>
        </w:rPr>
        <w:t xml:space="preserve">          </w:t>
      </w:r>
      <w:r w:rsidRPr="00B31DC7">
        <w:rPr>
          <w:sz w:val="24"/>
          <w:szCs w:val="24"/>
        </w:rPr>
        <w:t>7) осуществляет иные полномочия, установленные настоящим Положением и принятыми в соответствии с ним муниципальными правовыми актами, регулирующими бюджетные правоотношения.</w:t>
      </w:r>
    </w:p>
    <w:p w:rsidR="00B31DC7" w:rsidRPr="00B31DC7" w:rsidRDefault="00B31DC7" w:rsidP="00B31DC7">
      <w:pPr>
        <w:rPr>
          <w:sz w:val="24"/>
          <w:szCs w:val="24"/>
        </w:rPr>
      </w:pPr>
      <w:r w:rsidRPr="00B31DC7">
        <w:rPr>
          <w:sz w:val="24"/>
          <w:szCs w:val="24"/>
        </w:rPr>
        <w:t>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11 настоящего Положения";</w:t>
      </w:r>
    </w:p>
    <w:p w:rsidR="00B31DC7" w:rsidRDefault="00B31DC7" w:rsidP="00B31DC7">
      <w:pPr>
        <w:rPr>
          <w:sz w:val="24"/>
          <w:szCs w:val="24"/>
        </w:rPr>
      </w:pPr>
    </w:p>
    <w:p w:rsidR="00DC56F2" w:rsidRPr="00DC56F2" w:rsidRDefault="00DC56F2" w:rsidP="00DC56F2">
      <w:pPr>
        <w:rPr>
          <w:sz w:val="24"/>
          <w:szCs w:val="24"/>
        </w:rPr>
      </w:pPr>
      <w:r w:rsidRPr="00DC56F2">
        <w:rPr>
          <w:b/>
          <w:sz w:val="24"/>
          <w:szCs w:val="24"/>
        </w:rPr>
        <w:t>1.3.</w:t>
      </w:r>
      <w:r w:rsidRPr="00DC56F2">
        <w:rPr>
          <w:sz w:val="24"/>
          <w:szCs w:val="24"/>
        </w:rPr>
        <w:t xml:space="preserve"> </w:t>
      </w:r>
      <w:r>
        <w:rPr>
          <w:b/>
          <w:sz w:val="24"/>
          <w:szCs w:val="24"/>
        </w:rPr>
        <w:t>В</w:t>
      </w:r>
      <w:r w:rsidRPr="00DC56F2">
        <w:rPr>
          <w:b/>
          <w:sz w:val="24"/>
          <w:szCs w:val="24"/>
        </w:rPr>
        <w:t xml:space="preserve"> статье 44 п. 4 абзац 1</w:t>
      </w:r>
      <w:r w:rsidRPr="00DC56F2">
        <w:rPr>
          <w:sz w:val="24"/>
          <w:szCs w:val="24"/>
        </w:rPr>
        <w:t xml:space="preserve"> изложить в новой редакции: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DC56F2" w:rsidRPr="00DC56F2" w:rsidRDefault="00DC56F2" w:rsidP="00DC56F2">
      <w:pPr>
        <w:rPr>
          <w:sz w:val="24"/>
          <w:szCs w:val="24"/>
        </w:rPr>
      </w:pPr>
    </w:p>
    <w:p w:rsidR="00DC56F2" w:rsidRDefault="00DC56F2" w:rsidP="00DC56F2">
      <w:pPr>
        <w:pStyle w:val="pj"/>
        <w:shd w:val="clear" w:color="auto" w:fill="FFFFFF"/>
        <w:spacing w:line="360" w:lineRule="atLeast"/>
        <w:rPr>
          <w:b/>
        </w:rPr>
      </w:pPr>
      <w:r w:rsidRPr="00DC56F2">
        <w:rPr>
          <w:b/>
        </w:rPr>
        <w:t>1.4.</w:t>
      </w:r>
      <w:r>
        <w:t xml:space="preserve"> </w:t>
      </w:r>
      <w:r w:rsidRPr="00DC56F2">
        <w:rPr>
          <w:b/>
        </w:rPr>
        <w:t xml:space="preserve">. В главу </w:t>
      </w:r>
      <w:r w:rsidRPr="00DC56F2">
        <w:rPr>
          <w:b/>
          <w:lang w:val="en-US"/>
        </w:rPr>
        <w:t>VI</w:t>
      </w:r>
      <w:r w:rsidRPr="00DC56F2">
        <w:rPr>
          <w:b/>
        </w:rPr>
        <w:t xml:space="preserve"> «Муниципальный финансовый контроль» внести следующие изменения: </w:t>
      </w:r>
    </w:p>
    <w:p w:rsidR="00DC56F2" w:rsidRPr="00DC56F2" w:rsidRDefault="00DC56F2" w:rsidP="00DC56F2">
      <w:pPr>
        <w:pStyle w:val="pj"/>
        <w:shd w:val="clear" w:color="auto" w:fill="FFFFFF"/>
        <w:spacing w:line="360" w:lineRule="atLeast"/>
      </w:pPr>
      <w:r w:rsidRPr="00EC7A4A">
        <w:t xml:space="preserve"> </w:t>
      </w:r>
      <w:r w:rsidRPr="00DC56F2">
        <w:rPr>
          <w:b/>
        </w:rPr>
        <w:t xml:space="preserve">1.4.1. Дополнить статьей 54 «Объекты финансового контроля»  </w:t>
      </w:r>
      <w:r w:rsidRPr="00DC56F2">
        <w:t>следующего содержания:</w:t>
      </w:r>
    </w:p>
    <w:p w:rsidR="00DC56F2" w:rsidRPr="00DC56F2" w:rsidRDefault="00DC56F2" w:rsidP="00DC56F2">
      <w:pPr>
        <w:rPr>
          <w:color w:val="000000"/>
          <w:sz w:val="24"/>
          <w:szCs w:val="24"/>
        </w:rPr>
      </w:pPr>
      <w:r>
        <w:rPr>
          <w:color w:val="000000"/>
          <w:sz w:val="24"/>
          <w:szCs w:val="24"/>
        </w:rPr>
        <w:t xml:space="preserve">       </w:t>
      </w:r>
      <w:r w:rsidRPr="00DC56F2">
        <w:rPr>
          <w:color w:val="000000"/>
          <w:sz w:val="24"/>
          <w:szCs w:val="24"/>
        </w:rPr>
        <w:t xml:space="preserve">1. Объектами муниципального финансового контроля (далее - объекты контроля) являются: </w:t>
      </w:r>
    </w:p>
    <w:p w:rsidR="00DC56F2" w:rsidRPr="00DC56F2" w:rsidRDefault="00DC56F2" w:rsidP="00DC56F2">
      <w:pPr>
        <w:rPr>
          <w:color w:val="000000"/>
          <w:sz w:val="24"/>
          <w:szCs w:val="24"/>
        </w:rPr>
      </w:pPr>
      <w:r w:rsidRPr="00DC56F2">
        <w:rPr>
          <w:color w:val="000000"/>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DC56F2" w:rsidRPr="00DC56F2" w:rsidRDefault="00DC56F2" w:rsidP="00DC56F2">
      <w:pPr>
        <w:rPr>
          <w:color w:val="000000"/>
          <w:sz w:val="24"/>
          <w:szCs w:val="24"/>
        </w:rPr>
      </w:pPr>
      <w:r w:rsidRPr="00DC56F2">
        <w:rPr>
          <w:color w:val="000000"/>
          <w:sz w:val="24"/>
          <w:szCs w:val="24"/>
        </w:rPr>
        <w:t xml:space="preserve">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w:t>
      </w:r>
      <w:r w:rsidRPr="00DC56F2">
        <w:rPr>
          <w:color w:val="000000"/>
          <w:sz w:val="24"/>
          <w:szCs w:val="24"/>
        </w:rPr>
        <w:lastRenderedPageBreak/>
        <w:t>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DC56F2" w:rsidRPr="00DC56F2" w:rsidRDefault="00DC56F2" w:rsidP="00DC56F2">
      <w:pPr>
        <w:rPr>
          <w:color w:val="000000"/>
          <w:sz w:val="24"/>
          <w:szCs w:val="24"/>
        </w:rPr>
      </w:pPr>
      <w:r w:rsidRPr="00DC56F2">
        <w:rPr>
          <w:color w:val="000000"/>
          <w:sz w:val="24"/>
          <w:szCs w:val="24"/>
        </w:rPr>
        <w:t>государственные (муниципальные) учреждения;.</w:t>
      </w:r>
    </w:p>
    <w:p w:rsidR="00DC56F2" w:rsidRPr="00DC56F2" w:rsidRDefault="00DC56F2" w:rsidP="00DC56F2">
      <w:pPr>
        <w:rPr>
          <w:color w:val="000000"/>
          <w:sz w:val="24"/>
          <w:szCs w:val="24"/>
        </w:rPr>
      </w:pPr>
      <w:bookmarkStart w:id="15" w:name="ч2"/>
      <w:bookmarkEnd w:id="15"/>
      <w:r>
        <w:rPr>
          <w:sz w:val="24"/>
          <w:szCs w:val="24"/>
        </w:rPr>
        <w:t xml:space="preserve">       </w:t>
      </w:r>
      <w:hyperlink r:id="rId7" w:anchor="ч2" w:tooltip="Часть 2" w:history="1">
        <w:r w:rsidRPr="00DC56F2">
          <w:rPr>
            <w:bCs/>
            <w:sz w:val="24"/>
            <w:szCs w:val="24"/>
          </w:rPr>
          <w:t>2</w:t>
        </w:r>
      </w:hyperlink>
      <w:r w:rsidRPr="00DC56F2">
        <w:rPr>
          <w:color w:val="000000"/>
          <w:sz w:val="24"/>
          <w:szCs w:val="24"/>
        </w:rPr>
        <w:t>. Органы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DC56F2" w:rsidRPr="00DC56F2" w:rsidRDefault="00DC56F2" w:rsidP="00DC56F2">
      <w:pPr>
        <w:rPr>
          <w:color w:val="000000"/>
          <w:sz w:val="24"/>
          <w:szCs w:val="24"/>
        </w:rPr>
      </w:pPr>
      <w:r w:rsidRPr="00DC56F2">
        <w:rPr>
          <w:color w:val="000000"/>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заключённых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государственные (муниципальные) контракты.</w:t>
      </w:r>
    </w:p>
    <w:p w:rsidR="00DC56F2" w:rsidRPr="00DC56F2" w:rsidRDefault="00DC56F2" w:rsidP="00DC56F2">
      <w:pPr>
        <w:rPr>
          <w:color w:val="000000"/>
          <w:sz w:val="24"/>
          <w:szCs w:val="24"/>
        </w:rPr>
      </w:pPr>
      <w:bookmarkStart w:id="16" w:name="ч3"/>
      <w:bookmarkEnd w:id="16"/>
      <w:r>
        <w:rPr>
          <w:sz w:val="24"/>
          <w:szCs w:val="24"/>
        </w:rPr>
        <w:t xml:space="preserve">         </w:t>
      </w:r>
      <w:hyperlink r:id="rId8" w:anchor="ч3" w:tooltip="Часть 3" w:history="1">
        <w:r w:rsidRPr="00DC56F2">
          <w:rPr>
            <w:bCs/>
            <w:sz w:val="24"/>
            <w:szCs w:val="24"/>
          </w:rPr>
          <w:t>3</w:t>
        </w:r>
      </w:hyperlink>
      <w:r w:rsidRPr="00DC56F2">
        <w:rPr>
          <w:sz w:val="24"/>
          <w:szCs w:val="24"/>
        </w:rPr>
        <w:t>.</w:t>
      </w:r>
      <w:r w:rsidRPr="00DC56F2">
        <w:rPr>
          <w:color w:val="000000"/>
          <w:sz w:val="24"/>
          <w:szCs w:val="24"/>
        </w:rPr>
        <w:t xml:space="preserve">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DC56F2" w:rsidRDefault="00DC56F2" w:rsidP="00DC56F2">
      <w:pPr>
        <w:rPr>
          <w:color w:val="000000"/>
          <w:sz w:val="24"/>
          <w:szCs w:val="24"/>
        </w:rPr>
      </w:pPr>
      <w:r w:rsidRPr="00DC56F2">
        <w:rPr>
          <w:color w:val="000000"/>
          <w:sz w:val="24"/>
          <w:szCs w:val="24"/>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влечёт за собой ответственность, установленную законодательством Российской Федерации».</w:t>
      </w:r>
      <w:bookmarkStart w:id="17" w:name="ч4"/>
      <w:bookmarkStart w:id="18" w:name="ч5"/>
      <w:bookmarkEnd w:id="17"/>
      <w:bookmarkEnd w:id="18"/>
    </w:p>
    <w:p w:rsidR="00DC56F2" w:rsidRDefault="00DC56F2" w:rsidP="00DC56F2">
      <w:pPr>
        <w:rPr>
          <w:color w:val="000000"/>
          <w:sz w:val="24"/>
          <w:szCs w:val="24"/>
        </w:rPr>
      </w:pPr>
    </w:p>
    <w:p w:rsidR="00DC56F2" w:rsidRPr="00EC7A4A" w:rsidRDefault="00DC56F2" w:rsidP="00DC56F2">
      <w:pPr>
        <w:shd w:val="clear" w:color="auto" w:fill="FAFAFA"/>
        <w:spacing w:before="90" w:after="100" w:afterAutospacing="1"/>
        <w:rPr>
          <w:color w:val="000000"/>
          <w:sz w:val="24"/>
          <w:szCs w:val="24"/>
        </w:rPr>
      </w:pPr>
      <w:r w:rsidRPr="00D87429">
        <w:rPr>
          <w:b/>
          <w:color w:val="000000"/>
          <w:sz w:val="24"/>
          <w:szCs w:val="24"/>
        </w:rPr>
        <w:t>1.4.2. Дополнить статьей 54.1 «Методы осуществления муниципального финансового контроля»</w:t>
      </w:r>
      <w:r w:rsidRPr="00EC7A4A">
        <w:rPr>
          <w:color w:val="000000"/>
          <w:sz w:val="24"/>
          <w:szCs w:val="24"/>
        </w:rPr>
        <w:t xml:space="preserve"> следующего содержания:</w:t>
      </w:r>
    </w:p>
    <w:p w:rsidR="00DC56F2" w:rsidRPr="00D87429" w:rsidRDefault="00D87429" w:rsidP="00D87429">
      <w:pPr>
        <w:rPr>
          <w:sz w:val="24"/>
          <w:szCs w:val="24"/>
        </w:rPr>
      </w:pPr>
      <w:r>
        <w:rPr>
          <w:sz w:val="24"/>
          <w:szCs w:val="24"/>
        </w:rPr>
        <w:t xml:space="preserve">    </w:t>
      </w:r>
      <w:r w:rsidR="00DC56F2" w:rsidRPr="00D87429">
        <w:rPr>
          <w:sz w:val="24"/>
          <w:szCs w:val="24"/>
        </w:rPr>
        <w:t>«</w:t>
      </w:r>
      <w:hyperlink r:id="rId9" w:anchor="ч1" w:tooltip="Часть 1" w:history="1">
        <w:r w:rsidR="00DC56F2" w:rsidRPr="00D87429">
          <w:rPr>
            <w:bCs/>
            <w:sz w:val="24"/>
            <w:szCs w:val="24"/>
          </w:rPr>
          <w:t>1</w:t>
        </w:r>
      </w:hyperlink>
      <w:r w:rsidR="00DC56F2" w:rsidRPr="00D87429">
        <w:rPr>
          <w:sz w:val="24"/>
          <w:szCs w:val="24"/>
        </w:rPr>
        <w:t>. Методами осуществления муниципального финансового контроля являются проверка, ревизия, обследование, санкционирование операций.</w:t>
      </w:r>
    </w:p>
    <w:p w:rsidR="00DC56F2" w:rsidRPr="00D87429" w:rsidRDefault="00D87429" w:rsidP="00D87429">
      <w:pPr>
        <w:rPr>
          <w:sz w:val="24"/>
          <w:szCs w:val="24"/>
        </w:rPr>
      </w:pPr>
      <w:r>
        <w:rPr>
          <w:sz w:val="24"/>
          <w:szCs w:val="24"/>
        </w:rPr>
        <w:t xml:space="preserve">     </w:t>
      </w:r>
      <w:hyperlink r:id="rId10" w:anchor="ч2" w:tooltip="Часть 2" w:history="1">
        <w:r w:rsidR="00DC56F2" w:rsidRPr="00D87429">
          <w:rPr>
            <w:bCs/>
            <w:sz w:val="24"/>
            <w:szCs w:val="24"/>
          </w:rPr>
          <w:t>2</w:t>
        </w:r>
      </w:hyperlink>
      <w:r w:rsidR="00DC56F2" w:rsidRPr="00D87429">
        <w:rPr>
          <w:sz w:val="24"/>
          <w:szCs w:val="24"/>
        </w:rPr>
        <w:t>.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w:t>
      </w:r>
    </w:p>
    <w:p w:rsidR="00DC56F2" w:rsidRPr="00D87429" w:rsidRDefault="00DC56F2" w:rsidP="00D87429">
      <w:pPr>
        <w:rPr>
          <w:sz w:val="24"/>
          <w:szCs w:val="24"/>
        </w:rPr>
      </w:pPr>
      <w:r w:rsidRPr="00D87429">
        <w:rPr>
          <w:sz w:val="24"/>
          <w:szCs w:val="24"/>
        </w:rPr>
        <w:lastRenderedPageBreak/>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отчётности.</w:t>
      </w:r>
    </w:p>
    <w:p w:rsidR="00DC56F2" w:rsidRPr="00D87429" w:rsidRDefault="00DC56F2" w:rsidP="00D87429">
      <w:pPr>
        <w:rPr>
          <w:sz w:val="24"/>
          <w:szCs w:val="24"/>
        </w:rPr>
      </w:pPr>
      <w:r w:rsidRPr="00D87429">
        <w:rPr>
          <w:sz w:val="24"/>
          <w:szCs w:val="24"/>
        </w:rPr>
        <w:t>Результаты проверки, ревизии оформляются актом.</w:t>
      </w:r>
    </w:p>
    <w:p w:rsidR="00DC56F2" w:rsidRPr="00D87429" w:rsidRDefault="00D87429" w:rsidP="00D87429">
      <w:pPr>
        <w:rPr>
          <w:sz w:val="24"/>
          <w:szCs w:val="24"/>
        </w:rPr>
      </w:pPr>
      <w:r>
        <w:rPr>
          <w:sz w:val="24"/>
          <w:szCs w:val="24"/>
        </w:rPr>
        <w:t xml:space="preserve">    </w:t>
      </w:r>
      <w:hyperlink r:id="rId11" w:anchor="ч3" w:tooltip="Часть 3" w:history="1">
        <w:r w:rsidR="00DC56F2" w:rsidRPr="00D87429">
          <w:rPr>
            <w:bCs/>
            <w:sz w:val="24"/>
            <w:szCs w:val="24"/>
          </w:rPr>
          <w:t>3</w:t>
        </w:r>
      </w:hyperlink>
      <w:r w:rsidR="00DC56F2" w:rsidRPr="00D87429">
        <w:rPr>
          <w:sz w:val="24"/>
          <w:szCs w:val="24"/>
        </w:rPr>
        <w:t>. Проверки подразделяются на камеральные и выездные, в том числе встречные проверки.</w:t>
      </w:r>
    </w:p>
    <w:p w:rsidR="00DC56F2" w:rsidRPr="00D87429" w:rsidRDefault="00DC56F2" w:rsidP="00D87429">
      <w:pPr>
        <w:rPr>
          <w:sz w:val="24"/>
          <w:szCs w:val="24"/>
        </w:rPr>
      </w:pPr>
      <w:r w:rsidRPr="00D87429">
        <w:rPr>
          <w:sz w:val="24"/>
          <w:szCs w:val="24"/>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отчётности и иных документов, представленных по его запросу.</w:t>
      </w:r>
    </w:p>
    <w:p w:rsidR="00DC56F2" w:rsidRPr="00D87429" w:rsidRDefault="00DC56F2" w:rsidP="00D87429">
      <w:pPr>
        <w:rPr>
          <w:sz w:val="24"/>
          <w:szCs w:val="24"/>
        </w:rPr>
      </w:pPr>
      <w:r w:rsidRPr="00D87429">
        <w:rPr>
          <w:sz w:val="24"/>
          <w:szCs w:val="24"/>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отчётности и первичных документов.</w:t>
      </w:r>
    </w:p>
    <w:p w:rsidR="00DC56F2" w:rsidRPr="00D87429" w:rsidRDefault="00DC56F2" w:rsidP="00D87429">
      <w:pPr>
        <w:rPr>
          <w:sz w:val="24"/>
          <w:szCs w:val="24"/>
        </w:rPr>
      </w:pPr>
      <w:r w:rsidRPr="00D87429">
        <w:rPr>
          <w:sz w:val="24"/>
          <w:szCs w:val="24"/>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DC56F2" w:rsidRPr="00D87429" w:rsidRDefault="00D87429" w:rsidP="00D87429">
      <w:pPr>
        <w:rPr>
          <w:sz w:val="24"/>
          <w:szCs w:val="24"/>
        </w:rPr>
      </w:pPr>
      <w:r>
        <w:rPr>
          <w:sz w:val="24"/>
          <w:szCs w:val="24"/>
        </w:rPr>
        <w:t xml:space="preserve">     </w:t>
      </w:r>
      <w:hyperlink r:id="rId12" w:anchor="ч4" w:tooltip="Часть 4" w:history="1">
        <w:r w:rsidR="00DC56F2" w:rsidRPr="00D87429">
          <w:rPr>
            <w:bCs/>
            <w:sz w:val="24"/>
            <w:szCs w:val="24"/>
          </w:rPr>
          <w:t>4</w:t>
        </w:r>
      </w:hyperlink>
      <w:r w:rsidR="00DC56F2" w:rsidRPr="00D87429">
        <w:rPr>
          <w:sz w:val="24"/>
          <w:szCs w:val="24"/>
        </w:rPr>
        <w:t>. Под обследованием в целях настоящего Положения понимаются анализ и оценка состояния определённой сферы деятельности объекта контроля.</w:t>
      </w:r>
    </w:p>
    <w:p w:rsidR="00DC56F2" w:rsidRPr="00D87429" w:rsidRDefault="00DC56F2" w:rsidP="00D87429">
      <w:pPr>
        <w:rPr>
          <w:sz w:val="24"/>
          <w:szCs w:val="24"/>
        </w:rPr>
      </w:pPr>
      <w:r w:rsidRPr="00D87429">
        <w:rPr>
          <w:sz w:val="24"/>
          <w:szCs w:val="24"/>
        </w:rPr>
        <w:t>Результаты обследования оформляются заключением.</w:t>
      </w:r>
    </w:p>
    <w:p w:rsidR="00DC56F2" w:rsidRDefault="00D87429" w:rsidP="00D87429">
      <w:pPr>
        <w:rPr>
          <w:sz w:val="24"/>
          <w:szCs w:val="24"/>
        </w:rPr>
      </w:pPr>
      <w:r>
        <w:rPr>
          <w:sz w:val="24"/>
          <w:szCs w:val="24"/>
        </w:rPr>
        <w:t xml:space="preserve">    </w:t>
      </w:r>
      <w:hyperlink r:id="rId13" w:anchor="ч5" w:tooltip="Часть 5" w:history="1">
        <w:r w:rsidR="00DC56F2" w:rsidRPr="00D87429">
          <w:rPr>
            <w:bCs/>
            <w:sz w:val="24"/>
            <w:szCs w:val="24"/>
          </w:rPr>
          <w:t>5</w:t>
        </w:r>
      </w:hyperlink>
      <w:r w:rsidR="00DC56F2" w:rsidRPr="00D87429">
        <w:rPr>
          <w:sz w:val="24"/>
          <w:szCs w:val="24"/>
        </w:rPr>
        <w:t>.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D87429" w:rsidRDefault="00D87429" w:rsidP="00D87429">
      <w:pPr>
        <w:rPr>
          <w:sz w:val="24"/>
          <w:szCs w:val="24"/>
        </w:rPr>
      </w:pPr>
    </w:p>
    <w:p w:rsidR="00D87429" w:rsidRPr="00EC7A4A" w:rsidRDefault="00D87429" w:rsidP="00D87429">
      <w:pPr>
        <w:shd w:val="clear" w:color="auto" w:fill="FAFAFA"/>
        <w:spacing w:after="100" w:afterAutospacing="1"/>
        <w:rPr>
          <w:color w:val="000000"/>
          <w:sz w:val="24"/>
          <w:szCs w:val="24"/>
        </w:rPr>
      </w:pPr>
      <w:r w:rsidRPr="00D87429">
        <w:rPr>
          <w:b/>
          <w:sz w:val="24"/>
          <w:szCs w:val="24"/>
        </w:rPr>
        <w:t xml:space="preserve">1.4.3. </w:t>
      </w:r>
      <w:r w:rsidRPr="00D87429">
        <w:rPr>
          <w:b/>
          <w:color w:val="000000"/>
          <w:sz w:val="24"/>
          <w:szCs w:val="24"/>
        </w:rPr>
        <w:t xml:space="preserve"> Дополнить статьей 5</w:t>
      </w:r>
      <w:r>
        <w:rPr>
          <w:b/>
          <w:color w:val="000000"/>
          <w:sz w:val="24"/>
          <w:szCs w:val="24"/>
        </w:rPr>
        <w:t xml:space="preserve">4.2 </w:t>
      </w:r>
      <w:r w:rsidRPr="00D87429">
        <w:rPr>
          <w:b/>
          <w:color w:val="000000"/>
          <w:sz w:val="24"/>
          <w:szCs w:val="24"/>
        </w:rPr>
        <w:t xml:space="preserve"> «Полномочия органов внутреннего муниципального финансового контроля  по осуществлению внутреннего муниципального финансового контроля» </w:t>
      </w:r>
      <w:r w:rsidRPr="00EC7A4A">
        <w:rPr>
          <w:color w:val="000000"/>
          <w:sz w:val="24"/>
          <w:szCs w:val="24"/>
        </w:rPr>
        <w:t>следующего содержания:</w:t>
      </w:r>
    </w:p>
    <w:p w:rsidR="00D87429" w:rsidRPr="00D87429" w:rsidRDefault="00D87429" w:rsidP="00D87429">
      <w:pPr>
        <w:rPr>
          <w:sz w:val="24"/>
          <w:szCs w:val="24"/>
        </w:rPr>
      </w:pPr>
      <w:r>
        <w:rPr>
          <w:sz w:val="24"/>
          <w:szCs w:val="24"/>
        </w:rPr>
        <w:t xml:space="preserve">    </w:t>
      </w:r>
      <w:r w:rsidRPr="00D87429">
        <w:rPr>
          <w:sz w:val="24"/>
          <w:szCs w:val="24"/>
        </w:rPr>
        <w:t>«</w:t>
      </w:r>
      <w:hyperlink r:id="rId14" w:anchor="ч1" w:tooltip="Часть 1" w:history="1">
        <w:r w:rsidRPr="00D87429">
          <w:rPr>
            <w:bCs/>
            <w:sz w:val="24"/>
            <w:szCs w:val="24"/>
          </w:rPr>
          <w:t>1</w:t>
        </w:r>
      </w:hyperlink>
      <w:r w:rsidRPr="00D87429">
        <w:rPr>
          <w:sz w:val="24"/>
          <w:szCs w:val="24"/>
        </w:rPr>
        <w:t>.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D87429" w:rsidRPr="00D87429" w:rsidRDefault="00D87429" w:rsidP="00D87429">
      <w:pPr>
        <w:rPr>
          <w:sz w:val="24"/>
          <w:szCs w:val="24"/>
        </w:rPr>
      </w:pPr>
      <w:r w:rsidRPr="00D87429">
        <w:rPr>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D87429" w:rsidRPr="00D87429" w:rsidRDefault="00D87429" w:rsidP="00D87429">
      <w:pPr>
        <w:rPr>
          <w:sz w:val="24"/>
          <w:szCs w:val="24"/>
        </w:rPr>
      </w:pPr>
      <w:r w:rsidRPr="00D87429">
        <w:rPr>
          <w:sz w:val="24"/>
          <w:szCs w:val="24"/>
        </w:rPr>
        <w:t>контроль за полнотой и достоверностью отчётности о реализации муниципальных программ, в том числе отчётности об исполнении муниципальных заданий.</w:t>
      </w:r>
    </w:p>
    <w:p w:rsidR="00D87429" w:rsidRPr="00D87429" w:rsidRDefault="00D87429" w:rsidP="00D87429">
      <w:pPr>
        <w:rPr>
          <w:sz w:val="24"/>
          <w:szCs w:val="24"/>
        </w:rPr>
      </w:pPr>
      <w:r>
        <w:rPr>
          <w:sz w:val="24"/>
          <w:szCs w:val="24"/>
        </w:rPr>
        <w:t xml:space="preserve">      </w:t>
      </w:r>
      <w:hyperlink r:id="rId15" w:anchor="ч2" w:tooltip="Часть 2" w:history="1">
        <w:r w:rsidRPr="00D87429">
          <w:rPr>
            <w:bCs/>
            <w:sz w:val="24"/>
            <w:szCs w:val="24"/>
          </w:rPr>
          <w:t>2</w:t>
        </w:r>
      </w:hyperlink>
      <w:r w:rsidRPr="00D87429">
        <w:rPr>
          <w:sz w:val="24"/>
          <w:szCs w:val="24"/>
        </w:rPr>
        <w:t>.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D87429" w:rsidRPr="00D87429" w:rsidRDefault="00D87429" w:rsidP="00D87429">
      <w:pPr>
        <w:rPr>
          <w:sz w:val="24"/>
          <w:szCs w:val="24"/>
        </w:rPr>
      </w:pPr>
      <w:r w:rsidRPr="00D87429">
        <w:rPr>
          <w:sz w:val="24"/>
          <w:szCs w:val="24"/>
        </w:rPr>
        <w:t>проводятся проверки, ревизии и обследования;</w:t>
      </w:r>
    </w:p>
    <w:p w:rsidR="00D87429" w:rsidRPr="00D87429" w:rsidRDefault="00D87429" w:rsidP="00D87429">
      <w:pPr>
        <w:rPr>
          <w:sz w:val="24"/>
          <w:szCs w:val="24"/>
        </w:rPr>
      </w:pPr>
      <w:r w:rsidRPr="00D87429">
        <w:rPr>
          <w:sz w:val="24"/>
          <w:szCs w:val="24"/>
        </w:rPr>
        <w:t>направляются объектам контроля акты, заключения, представления и (или) предписания;</w:t>
      </w:r>
    </w:p>
    <w:p w:rsidR="00D87429" w:rsidRPr="00D87429" w:rsidRDefault="00D87429" w:rsidP="00D87429">
      <w:pPr>
        <w:rPr>
          <w:sz w:val="24"/>
          <w:szCs w:val="24"/>
        </w:rPr>
      </w:pPr>
      <w:r w:rsidRPr="00D87429">
        <w:rPr>
          <w:sz w:val="24"/>
          <w:szCs w:val="24"/>
        </w:rPr>
        <w:t>направляются органам и должностным лицам,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настоящим Положением  бюджетных мер принуждения, уведомления о применении бюджетных мер принуждения;</w:t>
      </w:r>
    </w:p>
    <w:p w:rsidR="00D87429" w:rsidRPr="00D87429" w:rsidRDefault="00D87429" w:rsidP="00D87429">
      <w:pPr>
        <w:rPr>
          <w:sz w:val="24"/>
          <w:szCs w:val="24"/>
        </w:rPr>
      </w:pPr>
      <w:r w:rsidRPr="00D87429">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87429" w:rsidRPr="00D87429" w:rsidRDefault="00D87429" w:rsidP="00D87429">
      <w:pPr>
        <w:rPr>
          <w:sz w:val="24"/>
          <w:szCs w:val="24"/>
        </w:rPr>
      </w:pPr>
      <w:r>
        <w:rPr>
          <w:sz w:val="24"/>
          <w:szCs w:val="24"/>
        </w:rPr>
        <w:t xml:space="preserve">     </w:t>
      </w:r>
      <w:hyperlink r:id="rId16" w:anchor="ч3" w:tooltip="Часть 3" w:history="1">
        <w:r w:rsidRPr="00D87429">
          <w:rPr>
            <w:bCs/>
            <w:sz w:val="24"/>
            <w:szCs w:val="24"/>
          </w:rPr>
          <w:t>3</w:t>
        </w:r>
      </w:hyperlink>
      <w:r w:rsidRPr="00D87429">
        <w:rPr>
          <w:sz w:val="24"/>
          <w:szCs w:val="24"/>
        </w:rPr>
        <w:t xml:space="preserve">. Порядок осуществления полномочий органами внутреннего муниципального финансового контроля по внутреннему муниципальному финансовому контролю </w:t>
      </w:r>
      <w:r w:rsidRPr="00D87429">
        <w:rPr>
          <w:sz w:val="24"/>
          <w:szCs w:val="24"/>
        </w:rPr>
        <w:lastRenderedPageBreak/>
        <w:t>определяется муниципальными правовыми актами местной администрации, а также стандартами осуществления внутреннего муниципального финансового контроля.</w:t>
      </w:r>
    </w:p>
    <w:p w:rsidR="00D87429" w:rsidRPr="00D87429" w:rsidRDefault="00D87429" w:rsidP="00D87429">
      <w:pPr>
        <w:rPr>
          <w:sz w:val="24"/>
          <w:szCs w:val="24"/>
        </w:rPr>
      </w:pPr>
      <w:r w:rsidRPr="00D87429">
        <w:rPr>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D87429" w:rsidRPr="00D87429" w:rsidRDefault="00D87429" w:rsidP="00D87429">
      <w:pPr>
        <w:rPr>
          <w:sz w:val="24"/>
          <w:szCs w:val="24"/>
        </w:rPr>
      </w:pPr>
      <w:r w:rsidRPr="00D87429">
        <w:rPr>
          <w:sz w:val="24"/>
          <w:szCs w:val="24"/>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определённым нормативными правовыми актами местной администрации».</w:t>
      </w:r>
    </w:p>
    <w:p w:rsidR="00D87429" w:rsidRPr="00EC7A4A" w:rsidRDefault="00D87429" w:rsidP="00D87429">
      <w:pPr>
        <w:ind w:firstLine="539"/>
        <w:jc w:val="both"/>
        <w:rPr>
          <w:color w:val="000000"/>
          <w:sz w:val="24"/>
          <w:szCs w:val="24"/>
        </w:rPr>
      </w:pPr>
    </w:p>
    <w:p w:rsidR="00D87429" w:rsidRPr="00EC7A4A" w:rsidRDefault="00D87429" w:rsidP="00D87429">
      <w:pPr>
        <w:ind w:firstLine="540"/>
        <w:jc w:val="both"/>
        <w:rPr>
          <w:sz w:val="24"/>
          <w:szCs w:val="24"/>
        </w:rPr>
      </w:pPr>
      <w:r w:rsidRPr="00EC7A4A">
        <w:rPr>
          <w:b/>
          <w:sz w:val="24"/>
          <w:szCs w:val="24"/>
        </w:rPr>
        <w:t>2.</w:t>
      </w:r>
      <w:r w:rsidRPr="00EC7A4A">
        <w:rPr>
          <w:sz w:val="24"/>
          <w:szCs w:val="24"/>
        </w:rPr>
        <w:t xml:space="preserve"> Настоящее решение вступает в силу со дня его официального опубликования.</w:t>
      </w:r>
    </w:p>
    <w:p w:rsidR="00D87429" w:rsidRDefault="00D87429" w:rsidP="00D87429">
      <w:pPr>
        <w:ind w:firstLine="540"/>
        <w:jc w:val="both"/>
        <w:rPr>
          <w:sz w:val="24"/>
          <w:szCs w:val="24"/>
        </w:rPr>
      </w:pPr>
      <w:r w:rsidRPr="00EC7A4A">
        <w:rPr>
          <w:b/>
          <w:sz w:val="24"/>
          <w:szCs w:val="24"/>
        </w:rPr>
        <w:t>3.</w:t>
      </w:r>
      <w:r>
        <w:rPr>
          <w:b/>
          <w:sz w:val="24"/>
          <w:szCs w:val="24"/>
        </w:rPr>
        <w:t xml:space="preserve"> </w:t>
      </w:r>
      <w:r w:rsidRPr="00EC7A4A">
        <w:rPr>
          <w:sz w:val="24"/>
          <w:szCs w:val="24"/>
        </w:rPr>
        <w:t xml:space="preserve">Контроль по исполнению настоящего решения возложить на главного бухгалтера </w:t>
      </w:r>
      <w:r>
        <w:rPr>
          <w:sz w:val="24"/>
          <w:szCs w:val="24"/>
        </w:rPr>
        <w:t>Матвееву А.С.</w:t>
      </w:r>
    </w:p>
    <w:p w:rsidR="00D87429" w:rsidRDefault="00D87429" w:rsidP="00D87429">
      <w:pPr>
        <w:ind w:firstLine="540"/>
        <w:jc w:val="both"/>
        <w:rPr>
          <w:sz w:val="24"/>
          <w:szCs w:val="24"/>
        </w:rPr>
      </w:pPr>
    </w:p>
    <w:p w:rsidR="00D87429" w:rsidRDefault="00D87429" w:rsidP="00D87429">
      <w:pPr>
        <w:ind w:firstLine="540"/>
        <w:jc w:val="both"/>
        <w:rPr>
          <w:sz w:val="24"/>
          <w:szCs w:val="24"/>
        </w:rPr>
      </w:pPr>
    </w:p>
    <w:p w:rsidR="00D87429" w:rsidRDefault="00D87429" w:rsidP="00D87429">
      <w:pPr>
        <w:ind w:firstLine="540"/>
        <w:jc w:val="both"/>
        <w:rPr>
          <w:sz w:val="24"/>
          <w:szCs w:val="24"/>
        </w:rPr>
      </w:pPr>
    </w:p>
    <w:p w:rsidR="00D87429" w:rsidRPr="00EC7A4A" w:rsidRDefault="00D87429" w:rsidP="00D87429">
      <w:pPr>
        <w:jc w:val="both"/>
        <w:rPr>
          <w:sz w:val="24"/>
          <w:szCs w:val="24"/>
        </w:rPr>
      </w:pPr>
      <w:r w:rsidRPr="00EC7A4A">
        <w:rPr>
          <w:sz w:val="24"/>
          <w:szCs w:val="24"/>
        </w:rPr>
        <w:t>Председатель Совета депутатов</w:t>
      </w:r>
    </w:p>
    <w:p w:rsidR="00D87429" w:rsidRPr="00AE7340" w:rsidRDefault="00D87429" w:rsidP="00D87429">
      <w:pPr>
        <w:jc w:val="both"/>
        <w:rPr>
          <w:sz w:val="24"/>
          <w:szCs w:val="24"/>
        </w:rPr>
      </w:pPr>
      <w:proofErr w:type="spellStart"/>
      <w:r>
        <w:rPr>
          <w:sz w:val="24"/>
          <w:szCs w:val="24"/>
        </w:rPr>
        <w:t>Вандышевского</w:t>
      </w:r>
      <w:proofErr w:type="spellEnd"/>
      <w:r>
        <w:rPr>
          <w:sz w:val="24"/>
          <w:szCs w:val="24"/>
        </w:rPr>
        <w:t xml:space="preserve"> </w:t>
      </w:r>
      <w:r w:rsidRPr="00EC7A4A">
        <w:rPr>
          <w:sz w:val="24"/>
          <w:szCs w:val="24"/>
        </w:rPr>
        <w:t>сельского поселения</w:t>
      </w:r>
      <w:r w:rsidRPr="00EC7A4A">
        <w:rPr>
          <w:sz w:val="24"/>
          <w:szCs w:val="24"/>
        </w:rPr>
        <w:tab/>
      </w:r>
      <w:r w:rsidRPr="00EC7A4A">
        <w:rPr>
          <w:sz w:val="24"/>
          <w:szCs w:val="24"/>
        </w:rPr>
        <w:tab/>
      </w:r>
      <w:r w:rsidRPr="00EC7A4A">
        <w:rPr>
          <w:sz w:val="24"/>
          <w:szCs w:val="24"/>
        </w:rPr>
        <w:tab/>
      </w:r>
      <w:r w:rsidRPr="00EC7A4A">
        <w:rPr>
          <w:sz w:val="24"/>
          <w:szCs w:val="24"/>
        </w:rPr>
        <w:tab/>
        <w:t xml:space="preserve">       </w:t>
      </w:r>
      <w:r>
        <w:rPr>
          <w:sz w:val="24"/>
          <w:szCs w:val="24"/>
        </w:rPr>
        <w:t>А.А. Зверев</w:t>
      </w:r>
    </w:p>
    <w:p w:rsidR="00D87429" w:rsidRPr="00EC7A4A" w:rsidRDefault="00D87429" w:rsidP="00D87429">
      <w:pPr>
        <w:ind w:firstLine="540"/>
        <w:jc w:val="both"/>
        <w:rPr>
          <w:sz w:val="24"/>
          <w:szCs w:val="24"/>
        </w:rPr>
      </w:pPr>
    </w:p>
    <w:p w:rsidR="00D87429" w:rsidRPr="00EC7A4A" w:rsidRDefault="00D87429" w:rsidP="00D87429">
      <w:pPr>
        <w:jc w:val="both"/>
        <w:rPr>
          <w:sz w:val="24"/>
          <w:szCs w:val="24"/>
        </w:rPr>
      </w:pPr>
    </w:p>
    <w:p w:rsidR="00D87429" w:rsidRPr="00D87429" w:rsidRDefault="00D87429" w:rsidP="00D87429">
      <w:pPr>
        <w:rPr>
          <w:sz w:val="24"/>
          <w:szCs w:val="24"/>
        </w:rPr>
      </w:pPr>
    </w:p>
    <w:p w:rsidR="00DC56F2" w:rsidRPr="00D87429" w:rsidRDefault="00DC56F2" w:rsidP="00D87429">
      <w:pPr>
        <w:rPr>
          <w:sz w:val="24"/>
          <w:szCs w:val="24"/>
        </w:rPr>
      </w:pPr>
    </w:p>
    <w:p w:rsidR="00DC56F2" w:rsidRPr="00D87429" w:rsidRDefault="00DC56F2" w:rsidP="00D87429">
      <w:pPr>
        <w:rPr>
          <w:sz w:val="24"/>
          <w:szCs w:val="24"/>
        </w:rPr>
      </w:pPr>
    </w:p>
    <w:p w:rsidR="00B31DC7" w:rsidRPr="00D87429" w:rsidRDefault="00B31DC7" w:rsidP="00D87429">
      <w:pPr>
        <w:rPr>
          <w:sz w:val="24"/>
          <w:szCs w:val="24"/>
        </w:rPr>
      </w:pPr>
    </w:p>
    <w:p w:rsidR="00B31DC7" w:rsidRPr="00D87429" w:rsidRDefault="00B31DC7" w:rsidP="00D87429">
      <w:pPr>
        <w:rPr>
          <w:sz w:val="24"/>
          <w:szCs w:val="24"/>
        </w:rPr>
      </w:pPr>
    </w:p>
    <w:p w:rsidR="00B31DC7" w:rsidRPr="00D87429" w:rsidRDefault="00B31DC7" w:rsidP="00D87429">
      <w:pPr>
        <w:rPr>
          <w:sz w:val="24"/>
          <w:szCs w:val="24"/>
        </w:rPr>
      </w:pPr>
      <w:bookmarkStart w:id="19" w:name="dst3343"/>
      <w:bookmarkEnd w:id="19"/>
      <w:r w:rsidRPr="00D87429">
        <w:rPr>
          <w:sz w:val="24"/>
          <w:szCs w:val="24"/>
        </w:rPr>
        <w:t> </w:t>
      </w:r>
    </w:p>
    <w:p w:rsidR="00B31DC7" w:rsidRPr="00D87429" w:rsidRDefault="00B31DC7" w:rsidP="00D87429">
      <w:pPr>
        <w:rPr>
          <w:sz w:val="24"/>
          <w:szCs w:val="24"/>
        </w:rPr>
      </w:pPr>
    </w:p>
    <w:p w:rsidR="00B31DC7" w:rsidRPr="00D87429" w:rsidRDefault="00B31DC7" w:rsidP="00D87429">
      <w:pPr>
        <w:rPr>
          <w:sz w:val="24"/>
          <w:szCs w:val="24"/>
        </w:rPr>
      </w:pPr>
    </w:p>
    <w:sectPr w:rsidR="00B31DC7" w:rsidRPr="00D87429" w:rsidSect="00A81D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37FFB"/>
    <w:multiLevelType w:val="multilevel"/>
    <w:tmpl w:val="F7262260"/>
    <w:lvl w:ilvl="0">
      <w:start w:val="1"/>
      <w:numFmt w:val="decimal"/>
      <w:lvlText w:val="%1."/>
      <w:lvlJc w:val="left"/>
      <w:pPr>
        <w:ind w:left="1365" w:hanging="825"/>
      </w:pPr>
      <w:rPr>
        <w:rFonts w:hint="default"/>
        <w:b/>
        <w:sz w:val="28"/>
        <w:szCs w:val="28"/>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74630"/>
    <w:rsid w:val="00174630"/>
    <w:rsid w:val="00A81DB8"/>
    <w:rsid w:val="00B31DC7"/>
    <w:rsid w:val="00D87429"/>
    <w:rsid w:val="00DC5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63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uiPriority w:val="99"/>
    <w:rsid w:val="00174630"/>
    <w:rPr>
      <w:rFonts w:ascii="Times New Roman" w:hAnsi="Times New Roman" w:cs="Times New Roman"/>
      <w:sz w:val="26"/>
      <w:szCs w:val="26"/>
    </w:rPr>
  </w:style>
  <w:style w:type="paragraph" w:styleId="a3">
    <w:name w:val="No Spacing"/>
    <w:uiPriority w:val="1"/>
    <w:qFormat/>
    <w:rsid w:val="00174630"/>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174630"/>
    <w:rPr>
      <w:rFonts w:ascii="Tahoma" w:hAnsi="Tahoma" w:cs="Tahoma"/>
      <w:sz w:val="16"/>
      <w:szCs w:val="16"/>
    </w:rPr>
  </w:style>
  <w:style w:type="character" w:customStyle="1" w:styleId="a5">
    <w:name w:val="Текст выноски Знак"/>
    <w:basedOn w:val="a0"/>
    <w:link w:val="a4"/>
    <w:uiPriority w:val="99"/>
    <w:semiHidden/>
    <w:rsid w:val="00174630"/>
    <w:rPr>
      <w:rFonts w:ascii="Tahoma" w:eastAsia="Times New Roman" w:hAnsi="Tahoma" w:cs="Tahoma"/>
      <w:sz w:val="16"/>
      <w:szCs w:val="16"/>
      <w:lang w:eastAsia="ru-RU"/>
    </w:rPr>
  </w:style>
  <w:style w:type="paragraph" w:customStyle="1" w:styleId="pj">
    <w:name w:val="pj"/>
    <w:basedOn w:val="a"/>
    <w:rsid w:val="00B31DC7"/>
    <w:pPr>
      <w:spacing w:before="100" w:beforeAutospacing="1" w:after="100" w:afterAutospacing="1"/>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govor-urist.ru/&#1082;&#1086;&#1076;&#1077;&#1082;&#1089;&#1099;/&#1073;&#1102;&#1076;&#1078;&#1077;&#1090;&#1085;&#1099;&#1081;_&#1082;&#1086;&#1076;&#1077;&#1082;&#1089;/&#1089;&#1090;&#1072;&#1090;&#1100;&#1103;_266_1/" TargetMode="External"/><Relationship Id="rId13" Type="http://schemas.openxmlformats.org/officeDocument/2006/relationships/hyperlink" Target="https://dogovor-urist.ru/&#1082;&#1086;&#1076;&#1077;&#1082;&#1089;&#1099;/&#1073;&#1102;&#1076;&#1078;&#1077;&#1090;&#1085;&#1099;&#1081;_&#1082;&#1086;&#1076;&#1077;&#1082;&#1089;/&#1089;&#1090;&#1072;&#1090;&#1100;&#1103;_267_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govor-urist.ru/&#1082;&#1086;&#1076;&#1077;&#1082;&#1089;&#1099;/&#1073;&#1102;&#1076;&#1078;&#1077;&#1090;&#1085;&#1099;&#1081;_&#1082;&#1086;&#1076;&#1077;&#1082;&#1089;/&#1089;&#1090;&#1072;&#1090;&#1100;&#1103;_266_1/" TargetMode="External"/><Relationship Id="rId12" Type="http://schemas.openxmlformats.org/officeDocument/2006/relationships/hyperlink" Target="https://dogovor-urist.ru/&#1082;&#1086;&#1076;&#1077;&#1082;&#1089;&#1099;/&#1073;&#1102;&#1076;&#1078;&#1077;&#1090;&#1085;&#1099;&#1081;_&#1082;&#1086;&#1076;&#1077;&#1082;&#1089;/&#1089;&#1090;&#1072;&#1090;&#1100;&#1103;_267_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govor-urist.ru/&#1082;&#1086;&#1076;&#1077;&#1082;&#1089;&#1099;/&#1073;&#1102;&#1076;&#1078;&#1077;&#1090;&#1085;&#1099;&#1081;_&#1082;&#1086;&#1076;&#1077;&#1082;&#1089;/&#1089;&#1090;&#1072;&#1090;&#1100;&#1103;_269_2/" TargetMode="External"/><Relationship Id="rId1" Type="http://schemas.openxmlformats.org/officeDocument/2006/relationships/numbering" Target="numbering.xml"/><Relationship Id="rId6" Type="http://schemas.openxmlformats.org/officeDocument/2006/relationships/hyperlink" Target="http://www.consultant.ru/document/cons_doc_LAW_155057/" TargetMode="External"/><Relationship Id="rId11" Type="http://schemas.openxmlformats.org/officeDocument/2006/relationships/hyperlink" Target="https://dogovor-urist.ru/&#1082;&#1086;&#1076;&#1077;&#1082;&#1089;&#1099;/&#1073;&#1102;&#1076;&#1078;&#1077;&#1090;&#1085;&#1099;&#1081;_&#1082;&#1086;&#1076;&#1077;&#1082;&#1089;/&#1089;&#1090;&#1072;&#1090;&#1100;&#1103;_267_1/" TargetMode="External"/><Relationship Id="rId5" Type="http://schemas.openxmlformats.org/officeDocument/2006/relationships/image" Target="media/image1.jpeg"/><Relationship Id="rId15" Type="http://schemas.openxmlformats.org/officeDocument/2006/relationships/hyperlink" Target="https://dogovor-urist.ru/&#1082;&#1086;&#1076;&#1077;&#1082;&#1089;&#1099;/&#1073;&#1102;&#1076;&#1078;&#1077;&#1090;&#1085;&#1099;&#1081;_&#1082;&#1086;&#1076;&#1077;&#1082;&#1089;/&#1089;&#1090;&#1072;&#1090;&#1100;&#1103;_269_2/" TargetMode="External"/><Relationship Id="rId10" Type="http://schemas.openxmlformats.org/officeDocument/2006/relationships/hyperlink" Target="https://dogovor-urist.ru/&#1082;&#1086;&#1076;&#1077;&#1082;&#1089;&#1099;/&#1073;&#1102;&#1076;&#1078;&#1077;&#1090;&#1085;&#1099;&#1081;_&#1082;&#1086;&#1076;&#1077;&#1082;&#1089;/&#1089;&#1090;&#1072;&#1090;&#1100;&#1103;_267_1/" TargetMode="External"/><Relationship Id="rId4" Type="http://schemas.openxmlformats.org/officeDocument/2006/relationships/webSettings" Target="webSettings.xml"/><Relationship Id="rId9" Type="http://schemas.openxmlformats.org/officeDocument/2006/relationships/hyperlink" Target="https://dogovor-urist.ru/&#1082;&#1086;&#1076;&#1077;&#1082;&#1089;&#1099;/&#1073;&#1102;&#1076;&#1078;&#1077;&#1090;&#1085;&#1099;&#1081;_&#1082;&#1086;&#1076;&#1077;&#1082;&#1089;/&#1089;&#1090;&#1072;&#1090;&#1100;&#1103;_267_1/" TargetMode="External"/><Relationship Id="rId14" Type="http://schemas.openxmlformats.org/officeDocument/2006/relationships/hyperlink" Target="https://dogovor-urist.ru/&#1082;&#1086;&#1076;&#1077;&#1082;&#1089;&#1099;/&#1073;&#1102;&#1076;&#1078;&#1077;&#1090;&#1085;&#1099;&#1081;_&#1082;&#1086;&#1076;&#1077;&#1082;&#1089;/&#1089;&#1090;&#1072;&#1090;&#1100;&#1103;_269_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2755</Words>
  <Characters>15704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2018-02-06T08:22:00Z</dcterms:created>
  <dcterms:modified xsi:type="dcterms:W3CDTF">2018-02-06T09:32:00Z</dcterms:modified>
</cp:coreProperties>
</file>